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CCA21" w14:textId="77777777" w:rsidR="00EE7C0D" w:rsidRPr="00EE7C0D" w:rsidRDefault="00EE7C0D" w:rsidP="00EE7C0D">
      <w:pPr>
        <w:spacing w:after="160"/>
        <w:contextualSpacing/>
        <w:jc w:val="center"/>
        <w:rPr>
          <w:rFonts w:ascii="Calibri" w:eastAsia="Calibri" w:hAnsi="Calibri" w:cs="Times New Roman"/>
          <w:b/>
          <w:bCs/>
          <w:i/>
          <w:iCs/>
          <w:sz w:val="10"/>
          <w:szCs w:val="10"/>
        </w:rPr>
      </w:pPr>
    </w:p>
    <w:p w14:paraId="15729BCF" w14:textId="690C24CD" w:rsidR="00B04C4E" w:rsidRPr="00F15B5E" w:rsidRDefault="00B04C4E" w:rsidP="00EE7C0D">
      <w:pPr>
        <w:spacing w:after="160" w:line="259" w:lineRule="auto"/>
        <w:jc w:val="center"/>
        <w:rPr>
          <w:rFonts w:ascii="Calibri" w:eastAsia="Calibri" w:hAnsi="Calibri" w:cs="Times New Roman"/>
          <w:b/>
          <w:bCs/>
          <w:i/>
          <w:iCs/>
          <w:sz w:val="28"/>
          <w:szCs w:val="28"/>
        </w:rPr>
      </w:pPr>
      <w:r w:rsidRPr="00F15B5E">
        <w:rPr>
          <w:rFonts w:ascii="Calibri" w:eastAsia="Calibri" w:hAnsi="Calibri" w:cs="Times New Roman"/>
          <w:b/>
          <w:bCs/>
          <w:i/>
          <w:iCs/>
          <w:sz w:val="28"/>
          <w:szCs w:val="28"/>
        </w:rPr>
        <w:t>Campaign to Ensure the Right to Counsel for Children and Youth</w:t>
      </w:r>
    </w:p>
    <w:p w14:paraId="68D01443" w14:textId="320EFB98" w:rsidR="00B04C4E" w:rsidRPr="00F15B5E" w:rsidRDefault="00B04C4E" w:rsidP="00B04C4E">
      <w:pPr>
        <w:spacing w:after="160" w:line="259" w:lineRule="auto"/>
        <w:jc w:val="center"/>
        <w:rPr>
          <w:rFonts w:ascii="Calibri" w:eastAsia="Calibri" w:hAnsi="Calibri" w:cs="Times New Roman"/>
          <w:sz w:val="28"/>
          <w:szCs w:val="28"/>
          <w:u w:val="single"/>
        </w:rPr>
      </w:pPr>
      <w:r w:rsidRPr="00F15B5E">
        <w:rPr>
          <w:rFonts w:ascii="Calibri" w:eastAsia="Calibri" w:hAnsi="Calibri" w:cs="Times New Roman"/>
          <w:sz w:val="28"/>
          <w:szCs w:val="28"/>
          <w:u w:val="single"/>
        </w:rPr>
        <w:t>Technical Assistance FAQs</w:t>
      </w:r>
    </w:p>
    <w:p w14:paraId="11A633CC" w14:textId="77777777" w:rsidR="00B04C4E" w:rsidRPr="00F15B5E" w:rsidRDefault="00B04C4E" w:rsidP="00B04C4E">
      <w:pPr>
        <w:spacing w:after="160" w:line="259" w:lineRule="auto"/>
        <w:rPr>
          <w:rFonts w:ascii="Calibri" w:eastAsia="Calibri" w:hAnsi="Calibri" w:cs="Arial"/>
          <w:b/>
          <w:bCs/>
          <w:color w:val="0D0D0D" w:themeColor="text1" w:themeTint="F2"/>
          <w:sz w:val="24"/>
          <w:szCs w:val="24"/>
          <w:u w:val="single"/>
        </w:rPr>
      </w:pPr>
      <w:r w:rsidRPr="00F15B5E">
        <w:rPr>
          <w:rFonts w:ascii="Calibri" w:eastAsia="Calibri" w:hAnsi="Calibri" w:cs="Arial"/>
          <w:b/>
          <w:bCs/>
          <w:color w:val="0D0D0D" w:themeColor="text1" w:themeTint="F2"/>
          <w:sz w:val="24"/>
          <w:szCs w:val="24"/>
          <w:u w:val="single"/>
          <w:shd w:val="clear" w:color="auto" w:fill="FFFFFF"/>
        </w:rPr>
        <w:t>Who are we?</w:t>
      </w:r>
    </w:p>
    <w:p w14:paraId="301DCA57" w14:textId="77777777" w:rsidR="00B04C4E" w:rsidRPr="00F15B5E" w:rsidRDefault="00B04C4E" w:rsidP="00B04C4E">
      <w:pPr>
        <w:spacing w:after="160" w:line="259" w:lineRule="auto"/>
        <w:rPr>
          <w:rFonts w:ascii="Calibri" w:eastAsia="Calibri" w:hAnsi="Calibri" w:cs="Arial"/>
          <w:color w:val="0D0D0D" w:themeColor="text1" w:themeTint="F2"/>
          <w:sz w:val="24"/>
          <w:szCs w:val="24"/>
          <w:shd w:val="clear" w:color="auto" w:fill="FFFFFF"/>
        </w:rPr>
      </w:pPr>
      <w:r w:rsidRPr="00F15B5E">
        <w:rPr>
          <w:rFonts w:ascii="Calibri" w:eastAsia="Calibri" w:hAnsi="Calibri" w:cs="Arial"/>
          <w:color w:val="0D0D0D" w:themeColor="text1" w:themeTint="F2"/>
          <w:sz w:val="24"/>
          <w:szCs w:val="24"/>
          <w:shd w:val="clear" w:color="auto" w:fill="FFFFFF"/>
        </w:rPr>
        <w:t>Founded in 1977, the National Association of Counsel for Children (NACC) is a non-profit professional membership and advocacy organization dedicated to advancing justice for children, youth, and families. Fundamental to our mission is the core belief that young people deserve effective and zealous legal representation to ensure their voices are heard, to advocate for their needs, and to help navigate the processes that shape their lives, safety, and well-being.</w:t>
      </w:r>
    </w:p>
    <w:p w14:paraId="01E82C0C" w14:textId="77777777" w:rsidR="00B04C4E" w:rsidRPr="00F15B5E" w:rsidRDefault="00B04C4E" w:rsidP="00B04C4E">
      <w:pPr>
        <w:spacing w:after="160" w:line="259" w:lineRule="auto"/>
        <w:rPr>
          <w:rFonts w:ascii="Calibri" w:eastAsia="Calibri" w:hAnsi="Calibri" w:cs="Times New Roman"/>
          <w:b/>
          <w:bCs/>
          <w:sz w:val="24"/>
          <w:szCs w:val="24"/>
          <w:u w:val="single"/>
        </w:rPr>
      </w:pPr>
      <w:r w:rsidRPr="00F15B5E">
        <w:rPr>
          <w:rFonts w:ascii="Calibri" w:eastAsia="Calibri" w:hAnsi="Calibri" w:cs="Times New Roman"/>
          <w:b/>
          <w:bCs/>
          <w:sz w:val="24"/>
          <w:szCs w:val="24"/>
          <w:u w:val="single"/>
        </w:rPr>
        <w:t>What is the Right to Counsel Campaign?</w:t>
      </w:r>
    </w:p>
    <w:p w14:paraId="42EE83ED" w14:textId="25874C94" w:rsidR="00B04C4E" w:rsidRPr="00F15B5E" w:rsidRDefault="00B04C4E" w:rsidP="00B04C4E">
      <w:pPr>
        <w:spacing w:after="160" w:line="259" w:lineRule="auto"/>
        <w:jc w:val="both"/>
        <w:rPr>
          <w:rFonts w:ascii="Calibri" w:eastAsia="Calibri" w:hAnsi="Calibri" w:cs="Times New Roman"/>
          <w:sz w:val="24"/>
          <w:szCs w:val="24"/>
        </w:rPr>
      </w:pPr>
      <w:r w:rsidRPr="00F15B5E">
        <w:rPr>
          <w:rFonts w:ascii="Calibri" w:eastAsia="Calibri" w:hAnsi="Calibri" w:cs="Times New Roman"/>
          <w:sz w:val="24"/>
          <w:szCs w:val="24"/>
        </w:rPr>
        <w:t>NACC is leading a national campaign to ensure the right to counsel for children and youth involved in abuse</w:t>
      </w:r>
      <w:r w:rsidR="00F15B5E" w:rsidRPr="00F15B5E">
        <w:rPr>
          <w:rFonts w:ascii="Calibri" w:eastAsia="Calibri" w:hAnsi="Calibri" w:cs="Times New Roman"/>
          <w:sz w:val="24"/>
          <w:szCs w:val="24"/>
        </w:rPr>
        <w:t xml:space="preserve"> and </w:t>
      </w:r>
      <w:r w:rsidRPr="00F15B5E">
        <w:rPr>
          <w:rFonts w:ascii="Calibri" w:eastAsia="Calibri" w:hAnsi="Calibri" w:cs="Times New Roman"/>
          <w:sz w:val="24"/>
          <w:szCs w:val="24"/>
        </w:rPr>
        <w:t>neglect</w:t>
      </w:r>
      <w:r w:rsidR="00F15B5E" w:rsidRPr="00F15B5E">
        <w:rPr>
          <w:rFonts w:ascii="Calibri" w:eastAsia="Calibri" w:hAnsi="Calibri" w:cs="Times New Roman"/>
          <w:sz w:val="24"/>
          <w:szCs w:val="24"/>
        </w:rPr>
        <w:t xml:space="preserve"> </w:t>
      </w:r>
      <w:r w:rsidRPr="00F15B5E">
        <w:rPr>
          <w:rFonts w:ascii="Calibri" w:eastAsia="Calibri" w:hAnsi="Calibri" w:cs="Times New Roman"/>
          <w:sz w:val="24"/>
          <w:szCs w:val="24"/>
        </w:rPr>
        <w:t>proceedings. The campaign will consist of three integrated strategies: national resources and communications; state-level advocacy support and policy reform; as well as federal policy reform.</w:t>
      </w:r>
      <w:r w:rsidR="00533123" w:rsidRPr="00F15B5E">
        <w:rPr>
          <w:rFonts w:ascii="Calibri" w:eastAsia="Calibri" w:hAnsi="Calibri" w:cs="Times New Roman"/>
          <w:sz w:val="24"/>
          <w:szCs w:val="24"/>
        </w:rPr>
        <w:t xml:space="preserve"> </w:t>
      </w:r>
    </w:p>
    <w:p w14:paraId="53480473" w14:textId="77777777" w:rsidR="00B04C4E" w:rsidRPr="00F15B5E" w:rsidRDefault="00B04C4E" w:rsidP="00B04C4E">
      <w:pPr>
        <w:spacing w:after="160" w:line="259" w:lineRule="auto"/>
        <w:jc w:val="both"/>
        <w:rPr>
          <w:rFonts w:ascii="Calibri" w:eastAsia="Calibri" w:hAnsi="Calibri" w:cs="Times New Roman"/>
          <w:b/>
          <w:bCs/>
          <w:sz w:val="24"/>
          <w:szCs w:val="24"/>
          <w:u w:val="single"/>
        </w:rPr>
      </w:pPr>
      <w:r w:rsidRPr="00F15B5E">
        <w:rPr>
          <w:rFonts w:ascii="Calibri" w:eastAsia="Calibri" w:hAnsi="Calibri" w:cs="Times New Roman"/>
          <w:b/>
          <w:bCs/>
          <w:sz w:val="24"/>
          <w:szCs w:val="24"/>
          <w:u w:val="single"/>
        </w:rPr>
        <w:t>What technical assistance is offered?</w:t>
      </w:r>
      <w:r w:rsidRPr="00F15B5E">
        <w:rPr>
          <w:rFonts w:ascii="Calibri" w:eastAsia="Calibri" w:hAnsi="Calibri" w:cs="Times New Roman"/>
          <w:b/>
          <w:bCs/>
          <w:sz w:val="24"/>
          <w:szCs w:val="24"/>
        </w:rPr>
        <w:t xml:space="preserve"> </w:t>
      </w:r>
    </w:p>
    <w:p w14:paraId="0CDF8918" w14:textId="7ED05AF6" w:rsidR="00B04C4E" w:rsidRPr="00F15B5E" w:rsidRDefault="00B04C4E" w:rsidP="00B04C4E">
      <w:pPr>
        <w:spacing w:after="160" w:line="259" w:lineRule="auto"/>
        <w:jc w:val="both"/>
        <w:rPr>
          <w:rFonts w:ascii="Calibri" w:eastAsia="Calibri" w:hAnsi="Calibri" w:cs="Times New Roman"/>
          <w:sz w:val="24"/>
          <w:szCs w:val="24"/>
        </w:rPr>
      </w:pPr>
      <w:r w:rsidRPr="00F15B5E">
        <w:rPr>
          <w:rFonts w:ascii="Calibri" w:eastAsia="Calibri" w:hAnsi="Calibri" w:cs="Times New Roman"/>
          <w:sz w:val="24"/>
          <w:szCs w:val="24"/>
        </w:rPr>
        <w:t xml:space="preserve">To support state-level advocacy and policy reform ensuring the right to counsel for children and youth, NACC offers </w:t>
      </w:r>
      <w:r w:rsidR="00C341ED" w:rsidRPr="00E804B9">
        <w:rPr>
          <w:rFonts w:ascii="Calibri" w:eastAsia="Calibri" w:hAnsi="Calibri" w:cs="Times New Roman"/>
          <w:sz w:val="24"/>
          <w:szCs w:val="24"/>
        </w:rPr>
        <w:t xml:space="preserve">a continuum of </w:t>
      </w:r>
      <w:r w:rsidRPr="00E804B9">
        <w:rPr>
          <w:rFonts w:ascii="Calibri" w:eastAsia="Calibri" w:hAnsi="Calibri" w:cs="Times New Roman"/>
          <w:sz w:val="24"/>
          <w:szCs w:val="24"/>
        </w:rPr>
        <w:t xml:space="preserve">technical assistance (TA) </w:t>
      </w:r>
      <w:r w:rsidR="00D85B8E" w:rsidRPr="00E804B9">
        <w:rPr>
          <w:rFonts w:ascii="Calibri" w:eastAsia="Calibri" w:hAnsi="Calibri" w:cs="Times New Roman"/>
          <w:sz w:val="24"/>
          <w:szCs w:val="24"/>
        </w:rPr>
        <w:t>services</w:t>
      </w:r>
      <w:r w:rsidRPr="00F15B5E">
        <w:rPr>
          <w:rFonts w:ascii="Calibri" w:eastAsia="Calibri" w:hAnsi="Calibri" w:cs="Times New Roman"/>
          <w:sz w:val="24"/>
          <w:szCs w:val="24"/>
        </w:rPr>
        <w:t xml:space="preserve">.  </w:t>
      </w:r>
      <w:r w:rsidR="00D85B8E" w:rsidRPr="00F15B5E">
        <w:rPr>
          <w:rFonts w:ascii="Calibri" w:eastAsia="Calibri" w:hAnsi="Calibri" w:cs="Times New Roman"/>
          <w:sz w:val="24"/>
          <w:szCs w:val="24"/>
        </w:rPr>
        <w:t>Technical assistance services include</w:t>
      </w:r>
      <w:r w:rsidR="008A1CEB" w:rsidRPr="00F15B5E">
        <w:rPr>
          <w:rFonts w:ascii="Calibri" w:eastAsia="Calibri" w:hAnsi="Calibri" w:cs="Times New Roman"/>
          <w:sz w:val="24"/>
          <w:szCs w:val="24"/>
        </w:rPr>
        <w:t xml:space="preserve"> </w:t>
      </w:r>
      <w:r w:rsidR="00D85B8E" w:rsidRPr="00F15B5E">
        <w:rPr>
          <w:rFonts w:ascii="Calibri" w:eastAsia="Calibri" w:hAnsi="Calibri" w:cs="Calibri"/>
          <w:sz w:val="24"/>
          <w:szCs w:val="24"/>
        </w:rPr>
        <w:t>policy analysis</w:t>
      </w:r>
      <w:r w:rsidR="008A1CEB" w:rsidRPr="00F15B5E">
        <w:rPr>
          <w:rFonts w:ascii="Calibri" w:eastAsia="Calibri" w:hAnsi="Calibri" w:cs="Calibri"/>
          <w:sz w:val="24"/>
          <w:szCs w:val="24"/>
        </w:rPr>
        <w:t>,</w:t>
      </w:r>
      <w:r w:rsidR="00E77F77" w:rsidRPr="00F15B5E">
        <w:rPr>
          <w:rFonts w:ascii="Calibri" w:eastAsia="Calibri" w:hAnsi="Calibri" w:cs="Calibri"/>
          <w:sz w:val="24"/>
          <w:szCs w:val="24"/>
        </w:rPr>
        <w:t xml:space="preserve"> </w:t>
      </w:r>
      <w:r w:rsidR="00D85B8E" w:rsidRPr="00F15B5E">
        <w:rPr>
          <w:rFonts w:ascii="Calibri" w:eastAsia="Calibri" w:hAnsi="Calibri" w:cs="Calibri"/>
          <w:sz w:val="24"/>
          <w:szCs w:val="24"/>
        </w:rPr>
        <w:t xml:space="preserve">data review, </w:t>
      </w:r>
      <w:r w:rsidR="00DC4C9C" w:rsidRPr="00F15B5E">
        <w:rPr>
          <w:rFonts w:ascii="Calibri" w:eastAsia="Calibri" w:hAnsi="Calibri" w:cs="Calibri"/>
          <w:sz w:val="24"/>
          <w:szCs w:val="24"/>
        </w:rPr>
        <w:t>policy drafting/review,</w:t>
      </w:r>
      <w:r w:rsidRPr="00F15B5E">
        <w:rPr>
          <w:rFonts w:ascii="Calibri" w:eastAsia="Calibri" w:hAnsi="Calibri" w:cs="Times New Roman"/>
          <w:sz w:val="24"/>
          <w:szCs w:val="24"/>
        </w:rPr>
        <w:t xml:space="preserve"> resource development, campaign strategy support, youth engagement, coalition building</w:t>
      </w:r>
      <w:r w:rsidR="00C341ED" w:rsidRPr="00F15B5E">
        <w:rPr>
          <w:rFonts w:ascii="Calibri" w:eastAsia="Calibri" w:hAnsi="Calibri" w:cs="Times New Roman"/>
          <w:sz w:val="24"/>
          <w:szCs w:val="24"/>
        </w:rPr>
        <w:t xml:space="preserve">, </w:t>
      </w:r>
      <w:r w:rsidR="00C341ED" w:rsidRPr="00E804B9">
        <w:rPr>
          <w:rFonts w:ascii="Calibri" w:eastAsia="Calibri" w:hAnsi="Calibri" w:cs="Times New Roman"/>
          <w:sz w:val="24"/>
          <w:szCs w:val="24"/>
        </w:rPr>
        <w:t xml:space="preserve">and litigation </w:t>
      </w:r>
      <w:r w:rsidR="00F15B5E" w:rsidRPr="00F15B5E">
        <w:rPr>
          <w:rFonts w:ascii="Calibri" w:eastAsia="Calibri" w:hAnsi="Calibri" w:cs="Times New Roman"/>
          <w:sz w:val="24"/>
          <w:szCs w:val="24"/>
        </w:rPr>
        <w:t>strategies</w:t>
      </w:r>
      <w:r w:rsidRPr="00F15B5E">
        <w:rPr>
          <w:rFonts w:ascii="Calibri" w:eastAsia="Calibri" w:hAnsi="Calibri" w:cs="Times New Roman"/>
          <w:sz w:val="24"/>
          <w:szCs w:val="24"/>
        </w:rPr>
        <w:t xml:space="preserve">. </w:t>
      </w:r>
      <w:r w:rsidR="00D85B8E" w:rsidRPr="00F15B5E">
        <w:rPr>
          <w:rFonts w:ascii="Calibri" w:eastAsia="Calibri" w:hAnsi="Calibri" w:cs="Times New Roman"/>
          <w:sz w:val="24"/>
          <w:szCs w:val="24"/>
        </w:rPr>
        <w:t>These services are provided at no cost to selected sites.</w:t>
      </w:r>
      <w:r w:rsidR="00AE0547" w:rsidRPr="00F15B5E">
        <w:rPr>
          <w:rFonts w:ascii="Calibri" w:eastAsia="Calibri" w:hAnsi="Calibri" w:cs="Times New Roman"/>
          <w:sz w:val="24"/>
          <w:szCs w:val="24"/>
        </w:rPr>
        <w:t xml:space="preserve"> NACC will also develop </w:t>
      </w:r>
      <w:proofErr w:type="gramStart"/>
      <w:r w:rsidR="00AE0547" w:rsidRPr="00F15B5E">
        <w:rPr>
          <w:rFonts w:ascii="Calibri" w:eastAsia="Calibri" w:hAnsi="Calibri" w:cs="Times New Roman"/>
          <w:sz w:val="24"/>
          <w:szCs w:val="24"/>
        </w:rPr>
        <w:t>fact-sheets</w:t>
      </w:r>
      <w:proofErr w:type="gramEnd"/>
      <w:r w:rsidR="00AE0547" w:rsidRPr="00F15B5E">
        <w:rPr>
          <w:rFonts w:ascii="Calibri" w:eastAsia="Calibri" w:hAnsi="Calibri" w:cs="Times New Roman"/>
          <w:sz w:val="24"/>
          <w:szCs w:val="24"/>
        </w:rPr>
        <w:t xml:space="preserve">, issue briefs, and other resources as part of our national </w:t>
      </w:r>
      <w:r w:rsidR="00D85B8E" w:rsidRPr="00F15B5E">
        <w:rPr>
          <w:rFonts w:ascii="Calibri" w:eastAsia="Calibri" w:hAnsi="Calibri" w:cs="Times New Roman"/>
          <w:sz w:val="24"/>
          <w:szCs w:val="24"/>
        </w:rPr>
        <w:t xml:space="preserve">right to counsel </w:t>
      </w:r>
      <w:r w:rsidR="00AE0547" w:rsidRPr="00F15B5E">
        <w:rPr>
          <w:rFonts w:ascii="Calibri" w:eastAsia="Calibri" w:hAnsi="Calibri" w:cs="Times New Roman"/>
          <w:sz w:val="24"/>
          <w:szCs w:val="24"/>
        </w:rPr>
        <w:t xml:space="preserve">communications campaign. </w:t>
      </w:r>
    </w:p>
    <w:p w14:paraId="1E2F78F7" w14:textId="4956B205" w:rsidR="00E77F77" w:rsidRPr="00E804B9" w:rsidRDefault="00E77F77" w:rsidP="00B04C4E">
      <w:pPr>
        <w:spacing w:after="160" w:line="259" w:lineRule="auto"/>
        <w:jc w:val="both"/>
        <w:rPr>
          <w:rFonts w:ascii="Calibri" w:eastAsia="Calibri" w:hAnsi="Calibri" w:cs="Times New Roman"/>
          <w:b/>
          <w:bCs/>
          <w:sz w:val="24"/>
          <w:szCs w:val="24"/>
          <w:u w:val="single"/>
        </w:rPr>
      </w:pPr>
      <w:r w:rsidRPr="00E804B9">
        <w:rPr>
          <w:rFonts w:ascii="Calibri" w:eastAsia="Calibri" w:hAnsi="Calibri" w:cs="Times New Roman"/>
          <w:b/>
          <w:bCs/>
          <w:sz w:val="24"/>
          <w:szCs w:val="24"/>
          <w:u w:val="single"/>
        </w:rPr>
        <w:t xml:space="preserve">Who can apply for technical assistance? </w:t>
      </w:r>
    </w:p>
    <w:p w14:paraId="1DF83E30" w14:textId="016EBCED" w:rsidR="00E77F77" w:rsidRPr="00F15B5E" w:rsidRDefault="00AB7D3A" w:rsidP="00B04C4E">
      <w:pPr>
        <w:spacing w:after="160" w:line="259" w:lineRule="auto"/>
        <w:jc w:val="both"/>
        <w:rPr>
          <w:rFonts w:ascii="Calibri" w:eastAsia="Calibri" w:hAnsi="Calibri" w:cs="Times New Roman"/>
          <w:sz w:val="24"/>
          <w:szCs w:val="24"/>
        </w:rPr>
      </w:pPr>
      <w:r w:rsidRPr="00E804B9">
        <w:rPr>
          <w:rFonts w:ascii="Calibri" w:eastAsia="Calibri" w:hAnsi="Calibri" w:cs="Times New Roman"/>
          <w:sz w:val="24"/>
          <w:szCs w:val="24"/>
        </w:rPr>
        <w:t xml:space="preserve">NACC recognizes that a diverse range of stakeholders will lead the state-level policy reform </w:t>
      </w:r>
      <w:r w:rsidR="00DC4C9C" w:rsidRPr="00E804B9">
        <w:rPr>
          <w:rFonts w:ascii="Calibri" w:eastAsia="Calibri" w:hAnsi="Calibri" w:cs="Times New Roman"/>
          <w:sz w:val="24"/>
          <w:szCs w:val="24"/>
        </w:rPr>
        <w:t xml:space="preserve">efforts </w:t>
      </w:r>
      <w:r w:rsidRPr="00E804B9">
        <w:rPr>
          <w:rFonts w:ascii="Calibri" w:eastAsia="Calibri" w:hAnsi="Calibri" w:cs="Times New Roman"/>
          <w:sz w:val="24"/>
          <w:szCs w:val="24"/>
        </w:rPr>
        <w:t xml:space="preserve">encouraged and supported by this campaign. </w:t>
      </w:r>
      <w:r w:rsidR="00E77F77" w:rsidRPr="00E804B9">
        <w:rPr>
          <w:rFonts w:ascii="Calibri" w:eastAsia="Calibri" w:hAnsi="Calibri" w:cs="Times New Roman"/>
          <w:sz w:val="24"/>
          <w:szCs w:val="24"/>
        </w:rPr>
        <w:t>Technical assistance may be offered to any state advocate</w:t>
      </w:r>
      <w:r w:rsidR="00DC4C9C" w:rsidRPr="00E804B9">
        <w:rPr>
          <w:rFonts w:ascii="Calibri" w:eastAsia="Calibri" w:hAnsi="Calibri" w:cs="Times New Roman"/>
          <w:sz w:val="24"/>
          <w:szCs w:val="24"/>
        </w:rPr>
        <w:t xml:space="preserve"> or organization</w:t>
      </w:r>
      <w:r w:rsidR="00E77F77" w:rsidRPr="00E804B9">
        <w:rPr>
          <w:rFonts w:ascii="Calibri" w:eastAsia="Calibri" w:hAnsi="Calibri" w:cs="Times New Roman"/>
          <w:sz w:val="24"/>
          <w:szCs w:val="24"/>
        </w:rPr>
        <w:t xml:space="preserve"> seeking to engage in strategic policy reform to ensure the right to counsel for children and youth involved in abuse and neglect proceedings. NACC encourages individuals, groups, and organizations with varying levels of capacity to apply.</w:t>
      </w:r>
      <w:r w:rsidR="00E77F77" w:rsidRPr="00F15B5E">
        <w:rPr>
          <w:rFonts w:ascii="Calibri" w:eastAsia="Calibri" w:hAnsi="Calibri" w:cs="Times New Roman"/>
          <w:sz w:val="24"/>
          <w:szCs w:val="24"/>
        </w:rPr>
        <w:t xml:space="preserve"> </w:t>
      </w:r>
    </w:p>
    <w:p w14:paraId="769B24F9" w14:textId="7354FB09" w:rsidR="00B04C4E" w:rsidRPr="00F15B5E" w:rsidRDefault="00B04C4E" w:rsidP="00B04C4E">
      <w:pPr>
        <w:spacing w:after="160" w:line="259" w:lineRule="auto"/>
        <w:jc w:val="both"/>
        <w:rPr>
          <w:rFonts w:ascii="Calibri" w:eastAsia="Calibri" w:hAnsi="Calibri" w:cs="Times New Roman"/>
          <w:b/>
          <w:bCs/>
          <w:sz w:val="24"/>
          <w:szCs w:val="24"/>
          <w:u w:val="single"/>
        </w:rPr>
      </w:pPr>
      <w:r w:rsidRPr="00F15B5E">
        <w:rPr>
          <w:rFonts w:ascii="Calibri" w:eastAsia="Calibri" w:hAnsi="Calibri" w:cs="Times New Roman"/>
          <w:b/>
          <w:bCs/>
          <w:sz w:val="24"/>
          <w:szCs w:val="24"/>
          <w:u w:val="single"/>
        </w:rPr>
        <w:t>What happens after I submit a request for technical assistance?</w:t>
      </w:r>
    </w:p>
    <w:p w14:paraId="38E65AB2" w14:textId="471FF223" w:rsidR="00B04C4E" w:rsidRPr="00F15B5E" w:rsidRDefault="00B04C4E" w:rsidP="00B04C4E">
      <w:pPr>
        <w:spacing w:after="160" w:line="259" w:lineRule="auto"/>
        <w:jc w:val="both"/>
        <w:rPr>
          <w:rFonts w:ascii="Calibri" w:eastAsia="Calibri" w:hAnsi="Calibri" w:cs="Times New Roman"/>
          <w:sz w:val="24"/>
          <w:szCs w:val="24"/>
        </w:rPr>
      </w:pPr>
      <w:r w:rsidRPr="00F15B5E">
        <w:rPr>
          <w:rFonts w:ascii="Calibri" w:eastAsia="Calibri" w:hAnsi="Calibri" w:cs="Times New Roman"/>
          <w:sz w:val="24"/>
          <w:szCs w:val="24"/>
        </w:rPr>
        <w:t xml:space="preserve">Requests for TA generate exploratory conversations with NACC staff about prospective consultation, resources, and support options.  </w:t>
      </w:r>
      <w:r w:rsidR="00AE0547" w:rsidRPr="00F15B5E">
        <w:rPr>
          <w:rFonts w:ascii="Calibri" w:eastAsia="Calibri" w:hAnsi="Calibri" w:cs="Times New Roman"/>
          <w:sz w:val="24"/>
          <w:szCs w:val="24"/>
        </w:rPr>
        <w:t>NACC staff will assess campaign readiness and site needs.</w:t>
      </w:r>
    </w:p>
    <w:p w14:paraId="78322A6A" w14:textId="24DD8446" w:rsidR="00B04C4E" w:rsidRPr="00F15B5E" w:rsidRDefault="00AE0547" w:rsidP="00B04C4E">
      <w:pPr>
        <w:spacing w:after="160" w:line="259" w:lineRule="auto"/>
        <w:rPr>
          <w:rFonts w:ascii="Calibri" w:eastAsia="Calibri" w:hAnsi="Calibri" w:cs="Times New Roman"/>
          <w:b/>
          <w:bCs/>
          <w:sz w:val="24"/>
          <w:szCs w:val="24"/>
          <w:u w:val="single"/>
        </w:rPr>
      </w:pPr>
      <w:r w:rsidRPr="00F15B5E">
        <w:rPr>
          <w:rFonts w:ascii="Calibri" w:eastAsia="Calibri" w:hAnsi="Calibri" w:cs="Times New Roman"/>
          <w:b/>
          <w:bCs/>
          <w:sz w:val="24"/>
          <w:szCs w:val="24"/>
          <w:u w:val="single"/>
        </w:rPr>
        <w:t>What happens when my site is selected?</w:t>
      </w:r>
    </w:p>
    <w:p w14:paraId="612825CE" w14:textId="60665EBC" w:rsidR="00AE0547" w:rsidRPr="00AE0547" w:rsidRDefault="00AE0547" w:rsidP="00AE0547">
      <w:pPr>
        <w:spacing w:after="160" w:line="259" w:lineRule="auto"/>
        <w:jc w:val="both"/>
        <w:rPr>
          <w:rFonts w:ascii="Calibri" w:eastAsia="Calibri" w:hAnsi="Calibri" w:cs="Times New Roman"/>
          <w:sz w:val="24"/>
          <w:szCs w:val="24"/>
        </w:rPr>
      </w:pPr>
      <w:r w:rsidRPr="00F15B5E">
        <w:rPr>
          <w:rFonts w:ascii="Calibri" w:eastAsia="Calibri" w:hAnsi="Calibri" w:cs="Times New Roman"/>
          <w:sz w:val="24"/>
          <w:szCs w:val="24"/>
        </w:rPr>
        <w:t>NACC will support your efforts throughout the policy reform process.  Selected sites will receive ongoing assistance with research, messaging, campaign strategy, and more.  Sites selected for TA may also send representatives to participate in national campaign meetings.</w:t>
      </w:r>
    </w:p>
    <w:p w14:paraId="09A7CEAF" w14:textId="77777777" w:rsidR="00533123" w:rsidRDefault="00533123" w:rsidP="00F23680">
      <w:pPr>
        <w:sectPr w:rsidR="00533123" w:rsidSect="00EE7C0D">
          <w:headerReference w:type="even" r:id="rId8"/>
          <w:headerReference w:type="default" r:id="rId9"/>
          <w:footerReference w:type="even" r:id="rId10"/>
          <w:footerReference w:type="default" r:id="rId11"/>
          <w:headerReference w:type="first" r:id="rId12"/>
          <w:footerReference w:type="first" r:id="rId13"/>
          <w:pgSz w:w="12240" w:h="15840"/>
          <w:pgMar w:top="1800" w:right="1267" w:bottom="1116" w:left="1022" w:header="720" w:footer="432" w:gutter="0"/>
          <w:cols w:space="720"/>
          <w:titlePg/>
          <w:docGrid w:linePitch="360"/>
        </w:sectPr>
      </w:pPr>
    </w:p>
    <w:p w14:paraId="724CB7A3" w14:textId="1BDD08D0" w:rsidR="00B04C4E" w:rsidRPr="00533123" w:rsidRDefault="00B04C4E" w:rsidP="00F23680">
      <w:pPr>
        <w:rPr>
          <w:sz w:val="10"/>
          <w:szCs w:val="10"/>
        </w:rPr>
      </w:pPr>
    </w:p>
    <w:p w14:paraId="6BCF97B3" w14:textId="77777777" w:rsidR="00533123" w:rsidRPr="00533123" w:rsidRDefault="00533123" w:rsidP="00533123">
      <w:pPr>
        <w:spacing w:line="259" w:lineRule="auto"/>
        <w:jc w:val="center"/>
        <w:rPr>
          <w:rFonts w:ascii="Calibri" w:eastAsia="Calibri" w:hAnsi="Calibri" w:cs="Times New Roman"/>
          <w:b/>
          <w:bCs/>
          <w:i/>
          <w:iCs/>
          <w:sz w:val="10"/>
          <w:szCs w:val="10"/>
        </w:rPr>
      </w:pPr>
    </w:p>
    <w:p w14:paraId="587202CD" w14:textId="77777777" w:rsidR="00EE7C0D" w:rsidRDefault="00EE7C0D" w:rsidP="00533123">
      <w:pPr>
        <w:spacing w:line="259" w:lineRule="auto"/>
        <w:jc w:val="center"/>
        <w:rPr>
          <w:rFonts w:ascii="Calibri" w:eastAsia="Calibri" w:hAnsi="Calibri" w:cs="Times New Roman"/>
          <w:b/>
          <w:bCs/>
          <w:i/>
          <w:iCs/>
          <w:sz w:val="28"/>
          <w:szCs w:val="28"/>
        </w:rPr>
      </w:pPr>
    </w:p>
    <w:p w14:paraId="1B45039F" w14:textId="1199E850" w:rsidR="00533123" w:rsidRPr="00FF5AE9" w:rsidRDefault="00B04C4E" w:rsidP="00533123">
      <w:pPr>
        <w:spacing w:line="259" w:lineRule="auto"/>
        <w:jc w:val="center"/>
        <w:rPr>
          <w:rFonts w:ascii="Calibri" w:eastAsia="Calibri" w:hAnsi="Calibri" w:cs="Times New Roman"/>
          <w:b/>
          <w:bCs/>
          <w:i/>
          <w:iCs/>
          <w:sz w:val="28"/>
          <w:szCs w:val="28"/>
        </w:rPr>
      </w:pPr>
      <w:r w:rsidRPr="00FF5AE9">
        <w:rPr>
          <w:rFonts w:ascii="Calibri" w:eastAsia="Calibri" w:hAnsi="Calibri" w:cs="Times New Roman"/>
          <w:b/>
          <w:bCs/>
          <w:i/>
          <w:iCs/>
          <w:sz w:val="28"/>
          <w:szCs w:val="28"/>
        </w:rPr>
        <w:t>Campaign to Ensure the Right to Counsel for Children and Youth</w:t>
      </w:r>
    </w:p>
    <w:p w14:paraId="0EF45AC5" w14:textId="77777777" w:rsidR="00533123" w:rsidRPr="00533123" w:rsidRDefault="00533123" w:rsidP="00533123">
      <w:pPr>
        <w:spacing w:line="259" w:lineRule="auto"/>
        <w:jc w:val="center"/>
        <w:rPr>
          <w:rFonts w:ascii="Calibri" w:eastAsia="Calibri" w:hAnsi="Calibri" w:cs="Times New Roman"/>
          <w:b/>
          <w:bCs/>
          <w:i/>
          <w:iCs/>
          <w:sz w:val="10"/>
          <w:szCs w:val="10"/>
        </w:rPr>
      </w:pPr>
    </w:p>
    <w:p w14:paraId="10733E40" w14:textId="3027D213" w:rsidR="00EE7C0D" w:rsidRPr="00533123" w:rsidRDefault="00B04C4E" w:rsidP="00EE7C0D">
      <w:pPr>
        <w:spacing w:after="160" w:line="259" w:lineRule="auto"/>
        <w:jc w:val="center"/>
        <w:rPr>
          <w:rFonts w:ascii="Calibri" w:eastAsia="Calibri" w:hAnsi="Calibri" w:cs="Times New Roman"/>
          <w:sz w:val="24"/>
          <w:szCs w:val="24"/>
          <w:u w:val="single"/>
        </w:rPr>
      </w:pPr>
      <w:r w:rsidRPr="00533123">
        <w:rPr>
          <w:rFonts w:ascii="Calibri" w:eastAsia="Calibri" w:hAnsi="Calibri" w:cs="Times New Roman"/>
          <w:sz w:val="24"/>
          <w:szCs w:val="24"/>
          <w:u w:val="single"/>
        </w:rPr>
        <w:t>Request for Technical Assistance</w:t>
      </w:r>
    </w:p>
    <w:p w14:paraId="118D1A80" w14:textId="77777777" w:rsidR="00B04C4E" w:rsidRPr="00EE7C0D" w:rsidRDefault="00B04C4E" w:rsidP="00B04C4E">
      <w:pPr>
        <w:spacing w:after="160" w:line="259" w:lineRule="auto"/>
        <w:rPr>
          <w:rFonts w:ascii="Calibri" w:eastAsia="Calibri" w:hAnsi="Calibri" w:cs="Times New Roman"/>
          <w:sz w:val="24"/>
          <w:szCs w:val="24"/>
        </w:rPr>
      </w:pPr>
      <w:r w:rsidRPr="00EE7C0D">
        <w:rPr>
          <w:rFonts w:ascii="Calibri" w:eastAsia="Calibri" w:hAnsi="Calibri" w:cs="Times New Roman"/>
          <w:sz w:val="24"/>
          <w:szCs w:val="24"/>
        </w:rPr>
        <w:t xml:space="preserve">Requestor’s Name </w:t>
      </w:r>
      <w:r w:rsidRPr="00EE7C0D">
        <w:rPr>
          <w:rFonts w:ascii="Calibri" w:eastAsia="Calibri" w:hAnsi="Calibri" w:cs="Times New Roman"/>
          <w:sz w:val="24"/>
          <w:szCs w:val="24"/>
        </w:rPr>
        <w:fldChar w:fldCharType="begin">
          <w:ffData>
            <w:name w:val="Text1"/>
            <w:enabled/>
            <w:calcOnExit w:val="0"/>
            <w:textInput/>
          </w:ffData>
        </w:fldChar>
      </w:r>
      <w:bookmarkStart w:id="0" w:name="Text1"/>
      <w:r w:rsidRPr="00EE7C0D">
        <w:rPr>
          <w:rFonts w:ascii="Calibri" w:eastAsia="Calibri" w:hAnsi="Calibri" w:cs="Times New Roman"/>
          <w:sz w:val="24"/>
          <w:szCs w:val="24"/>
        </w:rPr>
        <w:instrText xml:space="preserve"> FORMTEXT </w:instrText>
      </w:r>
      <w:r w:rsidRPr="00EE7C0D">
        <w:rPr>
          <w:rFonts w:ascii="Calibri" w:eastAsia="Calibri" w:hAnsi="Calibri" w:cs="Times New Roman"/>
          <w:sz w:val="24"/>
          <w:szCs w:val="24"/>
        </w:rPr>
      </w:r>
      <w:r w:rsidRPr="00EE7C0D">
        <w:rPr>
          <w:rFonts w:ascii="Calibri" w:eastAsia="Calibri" w:hAnsi="Calibri" w:cs="Times New Roman"/>
          <w:sz w:val="24"/>
          <w:szCs w:val="24"/>
        </w:rPr>
        <w:fldChar w:fldCharType="separate"/>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sz w:val="24"/>
          <w:szCs w:val="24"/>
        </w:rPr>
        <w:fldChar w:fldCharType="end"/>
      </w:r>
      <w:bookmarkEnd w:id="0"/>
      <w:r w:rsidRPr="00EE7C0D">
        <w:rPr>
          <w:rFonts w:ascii="Calibri" w:eastAsia="Calibri" w:hAnsi="Calibri" w:cs="Times New Roman"/>
          <w:sz w:val="24"/>
          <w:szCs w:val="24"/>
        </w:rPr>
        <w:t xml:space="preserve"> or Requesting Organization </w:t>
      </w:r>
      <w:r w:rsidRPr="00EE7C0D">
        <w:rPr>
          <w:rFonts w:ascii="Calibri" w:eastAsia="Calibri" w:hAnsi="Calibri" w:cs="Times New Roman"/>
          <w:sz w:val="24"/>
          <w:szCs w:val="24"/>
        </w:rPr>
        <w:fldChar w:fldCharType="begin">
          <w:ffData>
            <w:name w:val="Text2"/>
            <w:enabled/>
            <w:calcOnExit w:val="0"/>
            <w:textInput/>
          </w:ffData>
        </w:fldChar>
      </w:r>
      <w:bookmarkStart w:id="1" w:name="Text2"/>
      <w:r w:rsidRPr="00EE7C0D">
        <w:rPr>
          <w:rFonts w:ascii="Calibri" w:eastAsia="Calibri" w:hAnsi="Calibri" w:cs="Times New Roman"/>
          <w:sz w:val="24"/>
          <w:szCs w:val="24"/>
        </w:rPr>
        <w:instrText xml:space="preserve"> FORMTEXT </w:instrText>
      </w:r>
      <w:r w:rsidRPr="00EE7C0D">
        <w:rPr>
          <w:rFonts w:ascii="Calibri" w:eastAsia="Calibri" w:hAnsi="Calibri" w:cs="Times New Roman"/>
          <w:sz w:val="24"/>
          <w:szCs w:val="24"/>
        </w:rPr>
      </w:r>
      <w:r w:rsidRPr="00EE7C0D">
        <w:rPr>
          <w:rFonts w:ascii="Calibri" w:eastAsia="Calibri" w:hAnsi="Calibri" w:cs="Times New Roman"/>
          <w:sz w:val="24"/>
          <w:szCs w:val="24"/>
        </w:rPr>
        <w:fldChar w:fldCharType="separate"/>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sz w:val="24"/>
          <w:szCs w:val="24"/>
        </w:rPr>
        <w:fldChar w:fldCharType="end"/>
      </w:r>
      <w:bookmarkEnd w:id="1"/>
      <w:r w:rsidRPr="00EE7C0D">
        <w:rPr>
          <w:rFonts w:ascii="Calibri" w:eastAsia="Calibri" w:hAnsi="Calibri" w:cs="Times New Roman"/>
          <w:sz w:val="24"/>
          <w:szCs w:val="24"/>
        </w:rPr>
        <w:t xml:space="preserve">  </w:t>
      </w:r>
    </w:p>
    <w:p w14:paraId="6D3E6282" w14:textId="77777777" w:rsidR="00B04C4E" w:rsidRPr="00EE7C0D" w:rsidRDefault="00B04C4E" w:rsidP="00B04C4E">
      <w:pPr>
        <w:spacing w:after="160" w:line="259" w:lineRule="auto"/>
        <w:rPr>
          <w:rFonts w:ascii="Calibri" w:eastAsia="Calibri" w:hAnsi="Calibri" w:cs="Times New Roman"/>
          <w:sz w:val="24"/>
          <w:szCs w:val="24"/>
        </w:rPr>
      </w:pPr>
      <w:r w:rsidRPr="00EE7C0D">
        <w:rPr>
          <w:rFonts w:ascii="Calibri" w:eastAsia="Calibri" w:hAnsi="Calibri" w:cs="Times New Roman"/>
          <w:sz w:val="24"/>
          <w:szCs w:val="24"/>
        </w:rPr>
        <w:t xml:space="preserve">Organization Description (Describe your organization and the core function it provides.) </w:t>
      </w:r>
      <w:r w:rsidRPr="00EE7C0D">
        <w:rPr>
          <w:rFonts w:ascii="Calibri" w:eastAsia="Calibri" w:hAnsi="Calibri" w:cs="Times New Roman"/>
          <w:sz w:val="24"/>
          <w:szCs w:val="24"/>
        </w:rPr>
        <w:fldChar w:fldCharType="begin">
          <w:ffData>
            <w:name w:val="Text2"/>
            <w:enabled/>
            <w:calcOnExit w:val="0"/>
            <w:textInput/>
          </w:ffData>
        </w:fldChar>
      </w:r>
      <w:r w:rsidRPr="00EE7C0D">
        <w:rPr>
          <w:rFonts w:ascii="Calibri" w:eastAsia="Calibri" w:hAnsi="Calibri" w:cs="Times New Roman"/>
          <w:sz w:val="24"/>
          <w:szCs w:val="24"/>
        </w:rPr>
        <w:instrText xml:space="preserve"> FORMTEXT </w:instrText>
      </w:r>
      <w:r w:rsidRPr="00EE7C0D">
        <w:rPr>
          <w:rFonts w:ascii="Calibri" w:eastAsia="Calibri" w:hAnsi="Calibri" w:cs="Times New Roman"/>
          <w:sz w:val="24"/>
          <w:szCs w:val="24"/>
        </w:rPr>
      </w:r>
      <w:r w:rsidRPr="00EE7C0D">
        <w:rPr>
          <w:rFonts w:ascii="Calibri" w:eastAsia="Calibri" w:hAnsi="Calibri" w:cs="Times New Roman"/>
          <w:sz w:val="24"/>
          <w:szCs w:val="24"/>
        </w:rPr>
        <w:fldChar w:fldCharType="separate"/>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sz w:val="24"/>
          <w:szCs w:val="24"/>
        </w:rPr>
        <w:fldChar w:fldCharType="end"/>
      </w:r>
    </w:p>
    <w:p w14:paraId="0D561668" w14:textId="77777777" w:rsidR="00B04C4E" w:rsidRPr="00EE7C0D" w:rsidRDefault="00B04C4E" w:rsidP="00B04C4E">
      <w:pPr>
        <w:spacing w:after="160" w:line="259" w:lineRule="auto"/>
        <w:rPr>
          <w:rFonts w:ascii="Calibri" w:eastAsia="Calibri" w:hAnsi="Calibri" w:cs="Times New Roman"/>
          <w:sz w:val="24"/>
          <w:szCs w:val="24"/>
        </w:rPr>
      </w:pPr>
      <w:r w:rsidRPr="00EE7C0D">
        <w:rPr>
          <w:rFonts w:ascii="Calibri" w:eastAsia="Calibri" w:hAnsi="Calibri" w:cs="Times New Roman"/>
          <w:sz w:val="24"/>
          <w:szCs w:val="24"/>
        </w:rPr>
        <w:t xml:space="preserve">Point of Contact Name </w:t>
      </w:r>
      <w:r w:rsidRPr="00EE7C0D">
        <w:rPr>
          <w:rFonts w:ascii="Calibri" w:eastAsia="Calibri" w:hAnsi="Calibri" w:cs="Times New Roman"/>
          <w:sz w:val="24"/>
          <w:szCs w:val="24"/>
        </w:rPr>
        <w:fldChar w:fldCharType="begin">
          <w:ffData>
            <w:name w:val="Text3"/>
            <w:enabled/>
            <w:calcOnExit w:val="0"/>
            <w:textInput/>
          </w:ffData>
        </w:fldChar>
      </w:r>
      <w:bookmarkStart w:id="2" w:name="Text3"/>
      <w:r w:rsidRPr="00EE7C0D">
        <w:rPr>
          <w:rFonts w:ascii="Calibri" w:eastAsia="Calibri" w:hAnsi="Calibri" w:cs="Times New Roman"/>
          <w:sz w:val="24"/>
          <w:szCs w:val="24"/>
        </w:rPr>
        <w:instrText xml:space="preserve"> FORMTEXT </w:instrText>
      </w:r>
      <w:r w:rsidRPr="00EE7C0D">
        <w:rPr>
          <w:rFonts w:ascii="Calibri" w:eastAsia="Calibri" w:hAnsi="Calibri" w:cs="Times New Roman"/>
          <w:sz w:val="24"/>
          <w:szCs w:val="24"/>
        </w:rPr>
      </w:r>
      <w:r w:rsidRPr="00EE7C0D">
        <w:rPr>
          <w:rFonts w:ascii="Calibri" w:eastAsia="Calibri" w:hAnsi="Calibri" w:cs="Times New Roman"/>
          <w:sz w:val="24"/>
          <w:szCs w:val="24"/>
        </w:rPr>
        <w:fldChar w:fldCharType="separate"/>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sz w:val="24"/>
          <w:szCs w:val="24"/>
        </w:rPr>
        <w:fldChar w:fldCharType="end"/>
      </w:r>
      <w:bookmarkEnd w:id="2"/>
      <w:r w:rsidRPr="00EE7C0D">
        <w:rPr>
          <w:rFonts w:ascii="Calibri" w:eastAsia="Calibri" w:hAnsi="Calibri" w:cs="Times New Roman"/>
          <w:sz w:val="24"/>
          <w:szCs w:val="24"/>
        </w:rPr>
        <w:t xml:space="preserve"> Title </w:t>
      </w:r>
      <w:r w:rsidRPr="00EE7C0D">
        <w:rPr>
          <w:rFonts w:ascii="Calibri" w:eastAsia="Calibri" w:hAnsi="Calibri" w:cs="Times New Roman"/>
          <w:sz w:val="24"/>
          <w:szCs w:val="24"/>
        </w:rPr>
        <w:fldChar w:fldCharType="begin">
          <w:ffData>
            <w:name w:val="Text4"/>
            <w:enabled/>
            <w:calcOnExit w:val="0"/>
            <w:textInput/>
          </w:ffData>
        </w:fldChar>
      </w:r>
      <w:bookmarkStart w:id="3" w:name="Text4"/>
      <w:r w:rsidRPr="00EE7C0D">
        <w:rPr>
          <w:rFonts w:ascii="Calibri" w:eastAsia="Calibri" w:hAnsi="Calibri" w:cs="Times New Roman"/>
          <w:sz w:val="24"/>
          <w:szCs w:val="24"/>
        </w:rPr>
        <w:instrText xml:space="preserve"> FORMTEXT </w:instrText>
      </w:r>
      <w:r w:rsidRPr="00EE7C0D">
        <w:rPr>
          <w:rFonts w:ascii="Calibri" w:eastAsia="Calibri" w:hAnsi="Calibri" w:cs="Times New Roman"/>
          <w:sz w:val="24"/>
          <w:szCs w:val="24"/>
        </w:rPr>
      </w:r>
      <w:r w:rsidRPr="00EE7C0D">
        <w:rPr>
          <w:rFonts w:ascii="Calibri" w:eastAsia="Calibri" w:hAnsi="Calibri" w:cs="Times New Roman"/>
          <w:sz w:val="24"/>
          <w:szCs w:val="24"/>
        </w:rPr>
        <w:fldChar w:fldCharType="separate"/>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sz w:val="24"/>
          <w:szCs w:val="24"/>
        </w:rPr>
        <w:fldChar w:fldCharType="end"/>
      </w:r>
      <w:bookmarkEnd w:id="3"/>
      <w:r w:rsidRPr="00EE7C0D">
        <w:rPr>
          <w:rFonts w:ascii="Calibri" w:eastAsia="Calibri" w:hAnsi="Calibri" w:cs="Times New Roman"/>
          <w:sz w:val="24"/>
          <w:szCs w:val="24"/>
        </w:rPr>
        <w:t xml:space="preserve"> Email Address </w:t>
      </w:r>
      <w:r w:rsidRPr="00EE7C0D">
        <w:rPr>
          <w:rFonts w:ascii="Calibri" w:eastAsia="Calibri" w:hAnsi="Calibri" w:cs="Times New Roman"/>
          <w:sz w:val="24"/>
          <w:szCs w:val="24"/>
        </w:rPr>
        <w:fldChar w:fldCharType="begin">
          <w:ffData>
            <w:name w:val="Text5"/>
            <w:enabled/>
            <w:calcOnExit w:val="0"/>
            <w:textInput/>
          </w:ffData>
        </w:fldChar>
      </w:r>
      <w:bookmarkStart w:id="4" w:name="Text5"/>
      <w:r w:rsidRPr="00EE7C0D">
        <w:rPr>
          <w:rFonts w:ascii="Calibri" w:eastAsia="Calibri" w:hAnsi="Calibri" w:cs="Times New Roman"/>
          <w:sz w:val="24"/>
          <w:szCs w:val="24"/>
        </w:rPr>
        <w:instrText xml:space="preserve"> FORMTEXT </w:instrText>
      </w:r>
      <w:r w:rsidRPr="00EE7C0D">
        <w:rPr>
          <w:rFonts w:ascii="Calibri" w:eastAsia="Calibri" w:hAnsi="Calibri" w:cs="Times New Roman"/>
          <w:sz w:val="24"/>
          <w:szCs w:val="24"/>
        </w:rPr>
      </w:r>
      <w:r w:rsidRPr="00EE7C0D">
        <w:rPr>
          <w:rFonts w:ascii="Calibri" w:eastAsia="Calibri" w:hAnsi="Calibri" w:cs="Times New Roman"/>
          <w:sz w:val="24"/>
          <w:szCs w:val="24"/>
        </w:rPr>
        <w:fldChar w:fldCharType="separate"/>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sz w:val="24"/>
          <w:szCs w:val="24"/>
        </w:rPr>
        <w:fldChar w:fldCharType="end"/>
      </w:r>
      <w:bookmarkEnd w:id="4"/>
      <w:r w:rsidRPr="00EE7C0D">
        <w:rPr>
          <w:rFonts w:ascii="Calibri" w:eastAsia="Calibri" w:hAnsi="Calibri" w:cs="Times New Roman"/>
          <w:sz w:val="24"/>
          <w:szCs w:val="24"/>
        </w:rPr>
        <w:t xml:space="preserve"> Phone Number </w:t>
      </w:r>
      <w:r w:rsidRPr="00EE7C0D">
        <w:rPr>
          <w:rFonts w:ascii="Calibri" w:eastAsia="Calibri" w:hAnsi="Calibri" w:cs="Times New Roman"/>
          <w:sz w:val="24"/>
          <w:szCs w:val="24"/>
        </w:rPr>
        <w:fldChar w:fldCharType="begin">
          <w:ffData>
            <w:name w:val="Text6"/>
            <w:enabled/>
            <w:calcOnExit w:val="0"/>
            <w:textInput/>
          </w:ffData>
        </w:fldChar>
      </w:r>
      <w:bookmarkStart w:id="5" w:name="Text6"/>
      <w:r w:rsidRPr="00EE7C0D">
        <w:rPr>
          <w:rFonts w:ascii="Calibri" w:eastAsia="Calibri" w:hAnsi="Calibri" w:cs="Times New Roman"/>
          <w:sz w:val="24"/>
          <w:szCs w:val="24"/>
        </w:rPr>
        <w:instrText xml:space="preserve"> FORMTEXT </w:instrText>
      </w:r>
      <w:r w:rsidRPr="00EE7C0D">
        <w:rPr>
          <w:rFonts w:ascii="Calibri" w:eastAsia="Calibri" w:hAnsi="Calibri" w:cs="Times New Roman"/>
          <w:sz w:val="24"/>
          <w:szCs w:val="24"/>
        </w:rPr>
      </w:r>
      <w:r w:rsidRPr="00EE7C0D">
        <w:rPr>
          <w:rFonts w:ascii="Calibri" w:eastAsia="Calibri" w:hAnsi="Calibri" w:cs="Times New Roman"/>
          <w:sz w:val="24"/>
          <w:szCs w:val="24"/>
        </w:rPr>
        <w:fldChar w:fldCharType="separate"/>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sz w:val="24"/>
          <w:szCs w:val="24"/>
        </w:rPr>
        <w:fldChar w:fldCharType="end"/>
      </w:r>
      <w:bookmarkEnd w:id="5"/>
    </w:p>
    <w:p w14:paraId="515FC832" w14:textId="77777777" w:rsidR="00EE7C0D" w:rsidRPr="00EE7C0D" w:rsidRDefault="00EE7C0D" w:rsidP="00B04C4E">
      <w:pPr>
        <w:spacing w:after="160" w:line="259" w:lineRule="auto"/>
        <w:rPr>
          <w:rFonts w:ascii="Calibri" w:eastAsia="Calibri" w:hAnsi="Calibri" w:cs="Calibri"/>
          <w:b/>
          <w:bCs/>
          <w:sz w:val="10"/>
          <w:szCs w:val="10"/>
        </w:rPr>
      </w:pPr>
    </w:p>
    <w:p w14:paraId="3AA64CF4" w14:textId="5EB142E2" w:rsidR="00B04C4E" w:rsidRPr="00EE7C0D" w:rsidRDefault="00B04C4E" w:rsidP="00B04C4E">
      <w:pPr>
        <w:spacing w:after="160" w:line="259" w:lineRule="auto"/>
        <w:rPr>
          <w:rFonts w:ascii="Calibri" w:eastAsia="Calibri" w:hAnsi="Calibri" w:cs="Calibri"/>
          <w:b/>
          <w:bCs/>
          <w:sz w:val="24"/>
          <w:szCs w:val="24"/>
        </w:rPr>
      </w:pPr>
      <w:r w:rsidRPr="00EE7C0D">
        <w:rPr>
          <w:rFonts w:ascii="Calibri" w:eastAsia="Calibri" w:hAnsi="Calibri" w:cs="Calibri"/>
          <w:b/>
          <w:bCs/>
          <w:sz w:val="24"/>
          <w:szCs w:val="24"/>
        </w:rPr>
        <w:t>Request Details</w:t>
      </w:r>
    </w:p>
    <w:p w14:paraId="18E2F6D3" w14:textId="52FCAFF9" w:rsidR="00B04C4E" w:rsidRPr="00EE7C0D" w:rsidRDefault="00B04C4E" w:rsidP="00B04C4E">
      <w:pPr>
        <w:spacing w:after="160" w:line="259" w:lineRule="auto"/>
        <w:rPr>
          <w:rFonts w:ascii="Calibri" w:eastAsia="Calibri" w:hAnsi="Calibri" w:cs="Times New Roman"/>
          <w:sz w:val="24"/>
          <w:szCs w:val="24"/>
        </w:rPr>
      </w:pPr>
      <w:r w:rsidRPr="00EE7C0D">
        <w:rPr>
          <w:rFonts w:ascii="Calibri" w:eastAsia="Calibri" w:hAnsi="Calibri" w:cs="Times New Roman"/>
          <w:sz w:val="24"/>
          <w:szCs w:val="24"/>
        </w:rPr>
        <w:t>Describe specifically the right to counsel issue for which you are seeking assistance. What is your goal?</w:t>
      </w:r>
      <w:r w:rsidR="00FF5AE9" w:rsidRPr="00EE7C0D">
        <w:rPr>
          <w:rFonts w:ascii="Calibri" w:eastAsia="Calibri" w:hAnsi="Calibri" w:cs="Times New Roman"/>
          <w:sz w:val="24"/>
          <w:szCs w:val="24"/>
        </w:rPr>
        <w:t xml:space="preserve"> How will this help children and youth address other issues or concerns in your jurisdiction?</w:t>
      </w:r>
      <w:r w:rsidRPr="00EE7C0D">
        <w:rPr>
          <w:rFonts w:ascii="Calibri" w:eastAsia="Calibri" w:hAnsi="Calibri" w:cs="Times New Roman"/>
          <w:sz w:val="24"/>
          <w:szCs w:val="24"/>
        </w:rPr>
        <w:t xml:space="preserve"> </w:t>
      </w:r>
      <w:r w:rsidRPr="00EE7C0D">
        <w:rPr>
          <w:rFonts w:ascii="Calibri" w:eastAsia="Calibri" w:hAnsi="Calibri" w:cs="Times New Roman"/>
          <w:sz w:val="24"/>
          <w:szCs w:val="24"/>
        </w:rPr>
        <w:fldChar w:fldCharType="begin">
          <w:ffData>
            <w:name w:val="Text14"/>
            <w:enabled/>
            <w:calcOnExit w:val="0"/>
            <w:textInput/>
          </w:ffData>
        </w:fldChar>
      </w:r>
      <w:bookmarkStart w:id="6" w:name="Text14"/>
      <w:r w:rsidRPr="00EE7C0D">
        <w:rPr>
          <w:rFonts w:ascii="Calibri" w:eastAsia="Calibri" w:hAnsi="Calibri" w:cs="Times New Roman"/>
          <w:sz w:val="24"/>
          <w:szCs w:val="24"/>
        </w:rPr>
        <w:instrText xml:space="preserve"> FORMTEXT </w:instrText>
      </w:r>
      <w:r w:rsidRPr="00EE7C0D">
        <w:rPr>
          <w:rFonts w:ascii="Calibri" w:eastAsia="Calibri" w:hAnsi="Calibri" w:cs="Times New Roman"/>
          <w:sz w:val="24"/>
          <w:szCs w:val="24"/>
        </w:rPr>
      </w:r>
      <w:r w:rsidRPr="00EE7C0D">
        <w:rPr>
          <w:rFonts w:ascii="Calibri" w:eastAsia="Calibri" w:hAnsi="Calibri" w:cs="Times New Roman"/>
          <w:sz w:val="24"/>
          <w:szCs w:val="24"/>
        </w:rPr>
        <w:fldChar w:fldCharType="separate"/>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sz w:val="24"/>
          <w:szCs w:val="24"/>
        </w:rPr>
        <w:fldChar w:fldCharType="end"/>
      </w:r>
      <w:bookmarkEnd w:id="6"/>
    </w:p>
    <w:p w14:paraId="5623A962" w14:textId="77777777" w:rsidR="00B04C4E" w:rsidRPr="00EE7C0D" w:rsidRDefault="00B04C4E" w:rsidP="00B04C4E">
      <w:pPr>
        <w:spacing w:after="160" w:line="259" w:lineRule="auto"/>
        <w:rPr>
          <w:rFonts w:ascii="Calibri" w:eastAsia="Calibri" w:hAnsi="Calibri" w:cs="Times New Roman"/>
          <w:sz w:val="24"/>
          <w:szCs w:val="24"/>
        </w:rPr>
      </w:pPr>
      <w:r w:rsidRPr="00EE7C0D">
        <w:rPr>
          <w:rFonts w:ascii="Calibri" w:eastAsia="Calibri" w:hAnsi="Calibri" w:cs="Times New Roman"/>
          <w:sz w:val="24"/>
          <w:szCs w:val="24"/>
        </w:rPr>
        <w:t xml:space="preserve">What type of assistance are you seeking? How might it help achieve your goal? </w:t>
      </w:r>
      <w:r w:rsidRPr="00EE7C0D">
        <w:rPr>
          <w:rFonts w:ascii="Calibri" w:eastAsia="Calibri" w:hAnsi="Calibri" w:cs="Times New Roman"/>
          <w:sz w:val="24"/>
          <w:szCs w:val="24"/>
        </w:rPr>
        <w:fldChar w:fldCharType="begin"/>
      </w:r>
      <w:r w:rsidRPr="00EE7C0D">
        <w:rPr>
          <w:rFonts w:ascii="Calibri" w:eastAsia="Calibri" w:hAnsi="Calibri" w:cs="Times New Roman"/>
          <w:sz w:val="24"/>
          <w:szCs w:val="24"/>
        </w:rPr>
        <w:instrText>FORMTEXT</w:instrText>
      </w:r>
      <w:r w:rsidRPr="00EE7C0D">
        <w:rPr>
          <w:rFonts w:ascii="Calibri" w:eastAsia="Calibri" w:hAnsi="Calibri" w:cs="Times New Roman"/>
          <w:sz w:val="24"/>
          <w:szCs w:val="24"/>
        </w:rPr>
        <w:fldChar w:fldCharType="separate"/>
      </w:r>
      <w:r w:rsidRPr="00EE7C0D">
        <w:rPr>
          <w:rFonts w:ascii="Calibri" w:eastAsia="Calibri" w:hAnsi="Calibri" w:cs="Times New Roman"/>
          <w:noProof/>
          <w:sz w:val="24"/>
          <w:szCs w:val="24"/>
        </w:rPr>
        <w:t>     </w:t>
      </w:r>
      <w:r w:rsidRPr="00EE7C0D">
        <w:rPr>
          <w:rFonts w:ascii="Calibri" w:eastAsia="Calibri" w:hAnsi="Calibri" w:cs="Times New Roman"/>
          <w:sz w:val="24"/>
          <w:szCs w:val="24"/>
        </w:rPr>
        <w:fldChar w:fldCharType="end"/>
      </w:r>
    </w:p>
    <w:p w14:paraId="3125FF4D" w14:textId="2E690101" w:rsidR="00B04C4E" w:rsidRPr="00EE7C0D" w:rsidRDefault="00B04C4E" w:rsidP="00B04C4E">
      <w:pPr>
        <w:spacing w:after="160" w:line="259" w:lineRule="auto"/>
        <w:rPr>
          <w:rFonts w:ascii="Calibri" w:eastAsia="Calibri" w:hAnsi="Calibri" w:cs="Times New Roman"/>
          <w:sz w:val="24"/>
          <w:szCs w:val="24"/>
        </w:rPr>
      </w:pPr>
      <w:r w:rsidRPr="00EE7C0D">
        <w:rPr>
          <w:rFonts w:ascii="Calibri" w:eastAsia="Calibri" w:hAnsi="Calibri" w:cs="Times New Roman"/>
          <w:sz w:val="24"/>
          <w:szCs w:val="24"/>
        </w:rPr>
        <w:t xml:space="preserve">Provide any relevant background (including prior attempts at policy reform), context or supporting documentation about this issue in your jurisdiction: </w:t>
      </w:r>
      <w:r w:rsidRPr="00EE7C0D">
        <w:rPr>
          <w:rFonts w:ascii="Calibri" w:eastAsia="Calibri" w:hAnsi="Calibri" w:cs="Times New Roman"/>
          <w:sz w:val="24"/>
          <w:szCs w:val="24"/>
        </w:rPr>
        <w:fldChar w:fldCharType="begin">
          <w:ffData>
            <w:name w:val="Text8"/>
            <w:enabled/>
            <w:calcOnExit w:val="0"/>
            <w:textInput/>
          </w:ffData>
        </w:fldChar>
      </w:r>
      <w:r w:rsidRPr="00EE7C0D">
        <w:rPr>
          <w:rFonts w:ascii="Calibri" w:eastAsia="Calibri" w:hAnsi="Calibri" w:cs="Times New Roman"/>
          <w:sz w:val="24"/>
          <w:szCs w:val="24"/>
        </w:rPr>
        <w:instrText xml:space="preserve"> FORMTEXT </w:instrText>
      </w:r>
      <w:r w:rsidRPr="00EE7C0D">
        <w:rPr>
          <w:rFonts w:ascii="Calibri" w:eastAsia="Calibri" w:hAnsi="Calibri" w:cs="Times New Roman"/>
          <w:sz w:val="24"/>
          <w:szCs w:val="24"/>
        </w:rPr>
      </w:r>
      <w:r w:rsidRPr="00EE7C0D">
        <w:rPr>
          <w:rFonts w:ascii="Calibri" w:eastAsia="Calibri" w:hAnsi="Calibri" w:cs="Times New Roman"/>
          <w:sz w:val="24"/>
          <w:szCs w:val="24"/>
        </w:rPr>
        <w:fldChar w:fldCharType="separate"/>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sz w:val="24"/>
          <w:szCs w:val="24"/>
        </w:rPr>
        <w:fldChar w:fldCharType="end"/>
      </w:r>
    </w:p>
    <w:p w14:paraId="19BFF9A1" w14:textId="77777777" w:rsidR="00B04C4E" w:rsidRPr="00EE7C0D" w:rsidRDefault="00B04C4E" w:rsidP="00B04C4E">
      <w:pPr>
        <w:spacing w:after="160" w:line="259" w:lineRule="auto"/>
        <w:rPr>
          <w:rFonts w:ascii="Calibri" w:eastAsia="Calibri" w:hAnsi="Calibri" w:cs="Times New Roman"/>
          <w:sz w:val="24"/>
          <w:szCs w:val="24"/>
        </w:rPr>
      </w:pPr>
      <w:r w:rsidRPr="00EE7C0D">
        <w:rPr>
          <w:rFonts w:ascii="Calibri" w:eastAsia="Calibri" w:hAnsi="Calibri" w:cs="Times New Roman"/>
          <w:sz w:val="24"/>
          <w:szCs w:val="24"/>
        </w:rPr>
        <w:t xml:space="preserve">Are you currently receiving other technical or grant assistance on this issue? If so, please describe. </w:t>
      </w:r>
      <w:r w:rsidRPr="00EE7C0D">
        <w:rPr>
          <w:rFonts w:ascii="Calibri" w:eastAsia="Calibri" w:hAnsi="Calibri" w:cs="Times New Roman"/>
          <w:sz w:val="24"/>
          <w:szCs w:val="24"/>
        </w:rPr>
        <w:fldChar w:fldCharType="begin">
          <w:ffData>
            <w:name w:val="Text8"/>
            <w:enabled/>
            <w:calcOnExit w:val="0"/>
            <w:textInput/>
          </w:ffData>
        </w:fldChar>
      </w:r>
      <w:r w:rsidRPr="00EE7C0D">
        <w:rPr>
          <w:rFonts w:ascii="Calibri" w:eastAsia="Calibri" w:hAnsi="Calibri" w:cs="Times New Roman"/>
          <w:sz w:val="24"/>
          <w:szCs w:val="24"/>
        </w:rPr>
        <w:instrText xml:space="preserve"> FORMTEXT </w:instrText>
      </w:r>
      <w:r w:rsidRPr="00EE7C0D">
        <w:rPr>
          <w:rFonts w:ascii="Calibri" w:eastAsia="Calibri" w:hAnsi="Calibri" w:cs="Times New Roman"/>
          <w:sz w:val="24"/>
          <w:szCs w:val="24"/>
        </w:rPr>
      </w:r>
      <w:r w:rsidRPr="00EE7C0D">
        <w:rPr>
          <w:rFonts w:ascii="Calibri" w:eastAsia="Calibri" w:hAnsi="Calibri" w:cs="Times New Roman"/>
          <w:sz w:val="24"/>
          <w:szCs w:val="24"/>
        </w:rPr>
        <w:fldChar w:fldCharType="separate"/>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sz w:val="24"/>
          <w:szCs w:val="24"/>
        </w:rPr>
        <w:fldChar w:fldCharType="end"/>
      </w:r>
    </w:p>
    <w:p w14:paraId="27EA32F2" w14:textId="77777777" w:rsidR="00EE7C0D" w:rsidRPr="00EE7C0D" w:rsidRDefault="00EE7C0D" w:rsidP="00B04C4E">
      <w:pPr>
        <w:spacing w:after="160" w:line="259" w:lineRule="auto"/>
        <w:rPr>
          <w:rFonts w:ascii="Calibri" w:eastAsia="Calibri" w:hAnsi="Calibri" w:cs="Times New Roman"/>
          <w:b/>
          <w:bCs/>
          <w:sz w:val="10"/>
          <w:szCs w:val="10"/>
        </w:rPr>
      </w:pPr>
    </w:p>
    <w:p w14:paraId="74D841FE" w14:textId="02B2FEEB" w:rsidR="00B04C4E" w:rsidRPr="00EE7C0D" w:rsidRDefault="00B04C4E" w:rsidP="00B04C4E">
      <w:pPr>
        <w:spacing w:after="160" w:line="259" w:lineRule="auto"/>
        <w:rPr>
          <w:rFonts w:ascii="Calibri" w:eastAsia="Calibri" w:hAnsi="Calibri" w:cs="Times New Roman"/>
          <w:b/>
          <w:bCs/>
          <w:sz w:val="24"/>
          <w:szCs w:val="24"/>
        </w:rPr>
      </w:pPr>
      <w:r w:rsidRPr="00EE7C0D">
        <w:rPr>
          <w:rFonts w:ascii="Calibri" w:eastAsia="Calibri" w:hAnsi="Calibri" w:cs="Times New Roman"/>
          <w:b/>
          <w:bCs/>
          <w:sz w:val="24"/>
          <w:szCs w:val="24"/>
        </w:rPr>
        <w:t>Relevant State Information</w:t>
      </w:r>
    </w:p>
    <w:p w14:paraId="23B836EC" w14:textId="460C01A8" w:rsidR="00AB7D3A" w:rsidRPr="00EE7C0D" w:rsidRDefault="00172F05" w:rsidP="00AB7D3A">
      <w:pPr>
        <w:spacing w:after="160" w:line="259" w:lineRule="auto"/>
        <w:rPr>
          <w:rFonts w:ascii="Calibri" w:eastAsia="Calibri" w:hAnsi="Calibri" w:cs="Times New Roman"/>
          <w:sz w:val="24"/>
          <w:szCs w:val="24"/>
        </w:rPr>
      </w:pPr>
      <w:r w:rsidRPr="00EE7C0D">
        <w:rPr>
          <w:rFonts w:eastAsia="Calibri" w:cstheme="minorHAnsi"/>
          <w:sz w:val="24"/>
          <w:szCs w:val="24"/>
        </w:rPr>
        <w:t xml:space="preserve">Describe whether legal representation is provided to </w:t>
      </w:r>
      <w:r w:rsidR="00AB7D3A" w:rsidRPr="00EE7C0D">
        <w:rPr>
          <w:rFonts w:eastAsia="Calibri" w:cstheme="minorHAnsi"/>
          <w:sz w:val="24"/>
          <w:szCs w:val="24"/>
        </w:rPr>
        <w:t xml:space="preserve">children and youth </w:t>
      </w:r>
      <w:r w:rsidR="00AB7D3A" w:rsidRPr="00EE7C0D">
        <w:rPr>
          <w:rFonts w:cstheme="minorHAnsi"/>
          <w:color w:val="212121"/>
          <w:sz w:val="24"/>
          <w:szCs w:val="24"/>
        </w:rPr>
        <w:t>involved in judicial proceedings due to allegations of abuse</w:t>
      </w:r>
      <w:r w:rsidR="001B4549" w:rsidRPr="00EE7C0D">
        <w:rPr>
          <w:rFonts w:cstheme="minorHAnsi"/>
          <w:color w:val="212121"/>
          <w:sz w:val="24"/>
          <w:szCs w:val="24"/>
        </w:rPr>
        <w:t xml:space="preserve"> or </w:t>
      </w:r>
      <w:r w:rsidR="00AB7D3A" w:rsidRPr="00EE7C0D">
        <w:rPr>
          <w:rFonts w:cstheme="minorHAnsi"/>
          <w:color w:val="212121"/>
          <w:sz w:val="24"/>
          <w:szCs w:val="24"/>
        </w:rPr>
        <w:t>neglect</w:t>
      </w:r>
      <w:r w:rsidR="00AB7D3A" w:rsidRPr="00EE7C0D">
        <w:rPr>
          <w:rFonts w:eastAsia="Calibri" w:cstheme="minorHAnsi"/>
          <w:sz w:val="24"/>
          <w:szCs w:val="24"/>
        </w:rPr>
        <w:t>?</w:t>
      </w:r>
      <w:r w:rsidR="00AB7D3A" w:rsidRPr="00EE7C0D">
        <w:rPr>
          <w:rFonts w:ascii="Calibri" w:eastAsia="Calibri" w:hAnsi="Calibri" w:cs="Times New Roman"/>
          <w:sz w:val="24"/>
          <w:szCs w:val="24"/>
        </w:rPr>
        <w:t xml:space="preserve"> </w:t>
      </w:r>
      <w:r w:rsidR="00AB7D3A" w:rsidRPr="00EE7C0D">
        <w:rPr>
          <w:rFonts w:ascii="Calibri" w:eastAsia="Calibri" w:hAnsi="Calibri" w:cs="Times New Roman"/>
          <w:sz w:val="24"/>
          <w:szCs w:val="24"/>
        </w:rPr>
        <w:fldChar w:fldCharType="begin"/>
      </w:r>
      <w:r w:rsidR="00AB7D3A" w:rsidRPr="00EE7C0D">
        <w:rPr>
          <w:rFonts w:ascii="Calibri" w:eastAsia="Calibri" w:hAnsi="Calibri" w:cs="Times New Roman"/>
          <w:sz w:val="24"/>
          <w:szCs w:val="24"/>
        </w:rPr>
        <w:instrText xml:space="preserve"> FORMTEXT </w:instrText>
      </w:r>
      <w:r w:rsidR="00AB7D3A" w:rsidRPr="00EE7C0D">
        <w:rPr>
          <w:rFonts w:ascii="Calibri" w:eastAsia="Calibri" w:hAnsi="Calibri" w:cs="Times New Roman"/>
          <w:sz w:val="24"/>
          <w:szCs w:val="24"/>
        </w:rPr>
        <w:fldChar w:fldCharType="separate"/>
      </w:r>
      <w:r w:rsidR="00AB7D3A" w:rsidRPr="00EE7C0D">
        <w:rPr>
          <w:rFonts w:ascii="Calibri" w:eastAsia="Calibri" w:hAnsi="Calibri" w:cs="Times New Roman"/>
          <w:noProof/>
          <w:sz w:val="24"/>
          <w:szCs w:val="24"/>
        </w:rPr>
        <w:t> </w:t>
      </w:r>
      <w:r w:rsidR="00AB7D3A" w:rsidRPr="00EE7C0D">
        <w:rPr>
          <w:rFonts w:ascii="Calibri" w:eastAsia="Calibri" w:hAnsi="Calibri" w:cs="Times New Roman"/>
          <w:noProof/>
          <w:sz w:val="24"/>
          <w:szCs w:val="24"/>
        </w:rPr>
        <w:t> </w:t>
      </w:r>
      <w:r w:rsidR="00AB7D3A" w:rsidRPr="00EE7C0D">
        <w:rPr>
          <w:rFonts w:ascii="Calibri" w:eastAsia="Calibri" w:hAnsi="Calibri" w:cs="Times New Roman"/>
          <w:noProof/>
          <w:sz w:val="24"/>
          <w:szCs w:val="24"/>
        </w:rPr>
        <w:t> </w:t>
      </w:r>
      <w:r w:rsidR="00AB7D3A" w:rsidRPr="00EE7C0D">
        <w:rPr>
          <w:rFonts w:ascii="Calibri" w:eastAsia="Calibri" w:hAnsi="Calibri" w:cs="Times New Roman"/>
          <w:noProof/>
          <w:sz w:val="24"/>
          <w:szCs w:val="24"/>
        </w:rPr>
        <w:t> </w:t>
      </w:r>
      <w:r w:rsidR="00AB7D3A" w:rsidRPr="00EE7C0D">
        <w:rPr>
          <w:rFonts w:ascii="Calibri" w:eastAsia="Calibri" w:hAnsi="Calibri" w:cs="Times New Roman"/>
          <w:noProof/>
          <w:sz w:val="24"/>
          <w:szCs w:val="24"/>
        </w:rPr>
        <w:t> </w:t>
      </w:r>
      <w:r w:rsidR="00AB7D3A" w:rsidRPr="00EE7C0D">
        <w:rPr>
          <w:rFonts w:ascii="Calibri" w:eastAsia="Calibri" w:hAnsi="Calibri" w:cs="Times New Roman"/>
          <w:sz w:val="24"/>
          <w:szCs w:val="24"/>
        </w:rPr>
        <w:fldChar w:fldCharType="end"/>
      </w:r>
      <w:r w:rsidRPr="00EE7C0D">
        <w:rPr>
          <w:rFonts w:ascii="Calibri" w:eastAsia="Calibri" w:hAnsi="Calibri" w:cs="Times New Roman"/>
          <w:sz w:val="24"/>
          <w:szCs w:val="24"/>
        </w:rPr>
        <w:t xml:space="preserve">  What is the model of representation if known? </w:t>
      </w:r>
      <w:r w:rsidRPr="00EE7C0D">
        <w:rPr>
          <w:rFonts w:ascii="Calibri" w:eastAsia="Calibri" w:hAnsi="Calibri" w:cs="Times New Roman"/>
          <w:sz w:val="24"/>
          <w:szCs w:val="24"/>
        </w:rPr>
        <w:fldChar w:fldCharType="begin"/>
      </w:r>
      <w:r w:rsidRPr="00EE7C0D">
        <w:rPr>
          <w:rFonts w:ascii="Calibri" w:eastAsia="Calibri" w:hAnsi="Calibri" w:cs="Times New Roman"/>
          <w:sz w:val="24"/>
          <w:szCs w:val="24"/>
        </w:rPr>
        <w:instrText xml:space="preserve"> FORMTEXT </w:instrText>
      </w:r>
      <w:r w:rsidRPr="00EE7C0D">
        <w:rPr>
          <w:rFonts w:ascii="Calibri" w:eastAsia="Calibri" w:hAnsi="Calibri" w:cs="Times New Roman"/>
          <w:sz w:val="24"/>
          <w:szCs w:val="24"/>
        </w:rPr>
        <w:fldChar w:fldCharType="separate"/>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sz w:val="24"/>
          <w:szCs w:val="24"/>
        </w:rPr>
        <w:fldChar w:fldCharType="end"/>
      </w:r>
    </w:p>
    <w:p w14:paraId="7538BA0C" w14:textId="713834DD" w:rsidR="00B04C4E" w:rsidRPr="00EE7C0D" w:rsidRDefault="00B04C4E" w:rsidP="00B04C4E">
      <w:pPr>
        <w:spacing w:after="160" w:line="259" w:lineRule="auto"/>
        <w:rPr>
          <w:rFonts w:ascii="Calibri" w:eastAsia="Calibri" w:hAnsi="Calibri" w:cs="Times New Roman"/>
          <w:sz w:val="24"/>
          <w:szCs w:val="24"/>
        </w:rPr>
      </w:pPr>
      <w:r w:rsidRPr="00EE7C0D">
        <w:rPr>
          <w:rFonts w:ascii="Calibri" w:eastAsia="Calibri" w:hAnsi="Calibri" w:cs="Times New Roman"/>
          <w:sz w:val="24"/>
          <w:szCs w:val="24"/>
        </w:rPr>
        <w:t xml:space="preserve">Please provide the </w:t>
      </w:r>
      <w:r w:rsidR="00AB7D3A" w:rsidRPr="00EE7C0D">
        <w:rPr>
          <w:rFonts w:ascii="Calibri" w:eastAsia="Calibri" w:hAnsi="Calibri" w:cs="Times New Roman"/>
          <w:sz w:val="24"/>
          <w:szCs w:val="24"/>
        </w:rPr>
        <w:t xml:space="preserve">state </w:t>
      </w:r>
      <w:r w:rsidRPr="00EE7C0D">
        <w:rPr>
          <w:rFonts w:ascii="Calibri" w:eastAsia="Calibri" w:hAnsi="Calibri" w:cs="Times New Roman"/>
          <w:sz w:val="24"/>
          <w:szCs w:val="24"/>
        </w:rPr>
        <w:t>statut</w:t>
      </w:r>
      <w:r w:rsidR="00C341ED" w:rsidRPr="00EE7C0D">
        <w:rPr>
          <w:rFonts w:ascii="Calibri" w:eastAsia="Calibri" w:hAnsi="Calibri" w:cs="Times New Roman"/>
          <w:sz w:val="24"/>
          <w:szCs w:val="24"/>
        </w:rPr>
        <w:t xml:space="preserve">e, court </w:t>
      </w:r>
      <w:r w:rsidRPr="00EE7C0D">
        <w:rPr>
          <w:rFonts w:ascii="Calibri" w:eastAsia="Calibri" w:hAnsi="Calibri" w:cs="Times New Roman"/>
          <w:sz w:val="24"/>
          <w:szCs w:val="24"/>
        </w:rPr>
        <w:t>rule</w:t>
      </w:r>
      <w:r w:rsidR="00C341ED" w:rsidRPr="00EE7C0D">
        <w:rPr>
          <w:rFonts w:ascii="Calibri" w:eastAsia="Calibri" w:hAnsi="Calibri" w:cs="Times New Roman"/>
          <w:sz w:val="24"/>
          <w:szCs w:val="24"/>
        </w:rPr>
        <w:t>, and</w:t>
      </w:r>
      <w:r w:rsidR="00172F05" w:rsidRPr="00EE7C0D">
        <w:rPr>
          <w:rFonts w:ascii="Calibri" w:eastAsia="Calibri" w:hAnsi="Calibri" w:cs="Times New Roman"/>
          <w:sz w:val="24"/>
          <w:szCs w:val="24"/>
        </w:rPr>
        <w:t>/</w:t>
      </w:r>
      <w:r w:rsidR="00C341ED" w:rsidRPr="00EE7C0D">
        <w:rPr>
          <w:rFonts w:ascii="Calibri" w:eastAsia="Calibri" w:hAnsi="Calibri" w:cs="Times New Roman"/>
          <w:sz w:val="24"/>
          <w:szCs w:val="24"/>
        </w:rPr>
        <w:t xml:space="preserve">or </w:t>
      </w:r>
      <w:r w:rsidRPr="00EE7C0D">
        <w:rPr>
          <w:rFonts w:ascii="Calibri" w:eastAsia="Calibri" w:hAnsi="Calibri" w:cs="Times New Roman"/>
          <w:sz w:val="24"/>
          <w:szCs w:val="24"/>
        </w:rPr>
        <w:t>practice standards governing representation of children and youth in abuse and neglect proceedings (</w:t>
      </w:r>
      <w:r w:rsidR="00C341ED" w:rsidRPr="00EE7C0D">
        <w:rPr>
          <w:rFonts w:ascii="Calibri" w:eastAsia="Calibri" w:hAnsi="Calibri" w:cs="Times New Roman"/>
          <w:sz w:val="24"/>
          <w:szCs w:val="24"/>
        </w:rPr>
        <w:t xml:space="preserve">citations or </w:t>
      </w:r>
      <w:r w:rsidRPr="00EE7C0D">
        <w:rPr>
          <w:rFonts w:ascii="Calibri" w:eastAsia="Calibri" w:hAnsi="Calibri" w:cs="Times New Roman"/>
          <w:sz w:val="24"/>
          <w:szCs w:val="24"/>
        </w:rPr>
        <w:t xml:space="preserve">verified links permitted).  </w:t>
      </w:r>
      <w:r w:rsidRPr="00EE7C0D">
        <w:rPr>
          <w:rFonts w:ascii="Calibri" w:eastAsia="Calibri" w:hAnsi="Calibri" w:cs="Times New Roman"/>
          <w:sz w:val="24"/>
          <w:szCs w:val="24"/>
        </w:rPr>
        <w:fldChar w:fldCharType="begin"/>
      </w:r>
      <w:r w:rsidRPr="00EE7C0D">
        <w:rPr>
          <w:rFonts w:ascii="Calibri" w:eastAsia="Calibri" w:hAnsi="Calibri" w:cs="Times New Roman"/>
          <w:sz w:val="24"/>
          <w:szCs w:val="24"/>
        </w:rPr>
        <w:instrText xml:space="preserve"> FORMTEXT </w:instrText>
      </w:r>
      <w:r w:rsidRPr="00EE7C0D">
        <w:rPr>
          <w:rFonts w:ascii="Calibri" w:eastAsia="Calibri" w:hAnsi="Calibri" w:cs="Times New Roman"/>
          <w:sz w:val="24"/>
          <w:szCs w:val="24"/>
        </w:rPr>
        <w:fldChar w:fldCharType="separate"/>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sz w:val="24"/>
          <w:szCs w:val="24"/>
        </w:rPr>
        <w:fldChar w:fldCharType="end"/>
      </w:r>
    </w:p>
    <w:p w14:paraId="3C66D3BA" w14:textId="77777777" w:rsidR="00B04C4E" w:rsidRPr="00EE7C0D" w:rsidRDefault="00B04C4E" w:rsidP="00B04C4E">
      <w:pPr>
        <w:spacing w:after="160" w:line="259" w:lineRule="auto"/>
        <w:rPr>
          <w:rFonts w:ascii="Calibri" w:eastAsia="Calibri" w:hAnsi="Calibri" w:cs="Times New Roman"/>
          <w:sz w:val="24"/>
          <w:szCs w:val="24"/>
        </w:rPr>
      </w:pPr>
      <w:r w:rsidRPr="00EE7C0D">
        <w:rPr>
          <w:rFonts w:ascii="Calibri" w:eastAsia="Calibri" w:hAnsi="Calibri" w:cs="Times New Roman"/>
          <w:sz w:val="24"/>
          <w:szCs w:val="24"/>
        </w:rPr>
        <w:t xml:space="preserve">Are other stakeholder groups joining this application? If so, please describe. </w:t>
      </w:r>
      <w:r w:rsidRPr="00EE7C0D">
        <w:rPr>
          <w:rFonts w:ascii="Calibri" w:eastAsia="Calibri" w:hAnsi="Calibri" w:cs="Times New Roman"/>
          <w:sz w:val="24"/>
          <w:szCs w:val="24"/>
        </w:rPr>
        <w:fldChar w:fldCharType="begin">
          <w:ffData>
            <w:name w:val="Text8"/>
            <w:enabled/>
            <w:calcOnExit w:val="0"/>
            <w:textInput/>
          </w:ffData>
        </w:fldChar>
      </w:r>
      <w:r w:rsidRPr="00EE7C0D">
        <w:rPr>
          <w:rFonts w:ascii="Calibri" w:eastAsia="Calibri" w:hAnsi="Calibri" w:cs="Times New Roman"/>
          <w:sz w:val="24"/>
          <w:szCs w:val="24"/>
        </w:rPr>
        <w:instrText xml:space="preserve"> FORMTEXT </w:instrText>
      </w:r>
      <w:r w:rsidRPr="00EE7C0D">
        <w:rPr>
          <w:rFonts w:ascii="Calibri" w:eastAsia="Calibri" w:hAnsi="Calibri" w:cs="Times New Roman"/>
          <w:sz w:val="24"/>
          <w:szCs w:val="24"/>
        </w:rPr>
      </w:r>
      <w:r w:rsidRPr="00EE7C0D">
        <w:rPr>
          <w:rFonts w:ascii="Calibri" w:eastAsia="Calibri" w:hAnsi="Calibri" w:cs="Times New Roman"/>
          <w:sz w:val="24"/>
          <w:szCs w:val="24"/>
        </w:rPr>
        <w:fldChar w:fldCharType="separate"/>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noProof/>
          <w:sz w:val="24"/>
          <w:szCs w:val="24"/>
        </w:rPr>
        <w:t> </w:t>
      </w:r>
      <w:r w:rsidRPr="00EE7C0D">
        <w:rPr>
          <w:rFonts w:ascii="Calibri" w:eastAsia="Calibri" w:hAnsi="Calibri" w:cs="Times New Roman"/>
          <w:sz w:val="24"/>
          <w:szCs w:val="24"/>
        </w:rPr>
        <w:fldChar w:fldCharType="end"/>
      </w:r>
    </w:p>
    <w:p w14:paraId="4FD554B8" w14:textId="033B2EE8" w:rsidR="00B04C4E" w:rsidRPr="00EE7C0D" w:rsidRDefault="00B04C4E" w:rsidP="00B04C4E">
      <w:pPr>
        <w:spacing w:after="160" w:line="259" w:lineRule="auto"/>
        <w:rPr>
          <w:rFonts w:ascii="Calibri" w:eastAsia="Calibri" w:hAnsi="Calibri" w:cs="Times New Roman"/>
          <w:sz w:val="24"/>
          <w:szCs w:val="24"/>
        </w:rPr>
      </w:pPr>
      <w:r w:rsidRPr="00EE7C0D">
        <w:rPr>
          <w:rFonts w:ascii="Calibri" w:eastAsia="Calibri" w:hAnsi="Calibri" w:cs="Times New Roman"/>
          <w:sz w:val="24"/>
          <w:szCs w:val="24"/>
        </w:rPr>
        <w:t>Are you aware of potential partners/ champions</w:t>
      </w:r>
      <w:r w:rsidR="00AC0D9F" w:rsidRPr="00EE7C0D">
        <w:rPr>
          <w:rFonts w:ascii="Calibri" w:eastAsia="Calibri" w:hAnsi="Calibri" w:cs="Times New Roman"/>
          <w:sz w:val="24"/>
          <w:szCs w:val="24"/>
        </w:rPr>
        <w:t xml:space="preserve"> in support of youth’s right to counsel policy reform in your state</w:t>
      </w:r>
      <w:r w:rsidRPr="00EE7C0D">
        <w:rPr>
          <w:rFonts w:ascii="Calibri" w:eastAsia="Calibri" w:hAnsi="Calibri" w:cs="Times New Roman"/>
          <w:sz w:val="24"/>
          <w:szCs w:val="24"/>
        </w:rPr>
        <w:t>?</w:t>
      </w:r>
      <w:r w:rsidR="00AC0D9F" w:rsidRPr="00EE7C0D">
        <w:rPr>
          <w:rFonts w:ascii="Calibri" w:eastAsia="Calibri" w:hAnsi="Calibri" w:cs="Times New Roman"/>
          <w:sz w:val="24"/>
          <w:szCs w:val="24"/>
        </w:rPr>
        <w:t xml:space="preserve">  This may include legislators, judges, advocacy </w:t>
      </w:r>
      <w:proofErr w:type="gramStart"/>
      <w:r w:rsidR="00AC0D9F" w:rsidRPr="00EE7C0D">
        <w:rPr>
          <w:rFonts w:ascii="Calibri" w:eastAsia="Calibri" w:hAnsi="Calibri" w:cs="Times New Roman"/>
          <w:sz w:val="24"/>
          <w:szCs w:val="24"/>
        </w:rPr>
        <w:t xml:space="preserve">organizations, </w:t>
      </w:r>
      <w:r w:rsidRPr="00EE7C0D">
        <w:rPr>
          <w:rFonts w:ascii="Calibri" w:eastAsia="Calibri" w:hAnsi="Calibri" w:cs="Times New Roman"/>
          <w:sz w:val="24"/>
          <w:szCs w:val="24"/>
        </w:rPr>
        <w:t xml:space="preserve"> </w:t>
      </w:r>
      <w:r w:rsidR="00AC0D9F" w:rsidRPr="00EE7C0D">
        <w:rPr>
          <w:rFonts w:ascii="Calibri" w:eastAsia="Calibri" w:hAnsi="Calibri" w:cs="Times New Roman"/>
          <w:sz w:val="24"/>
          <w:szCs w:val="24"/>
        </w:rPr>
        <w:t>coalitions</w:t>
      </w:r>
      <w:proofErr w:type="gramEnd"/>
      <w:r w:rsidR="00AC0D9F" w:rsidRPr="00EE7C0D">
        <w:rPr>
          <w:rFonts w:ascii="Calibri" w:eastAsia="Calibri" w:hAnsi="Calibri" w:cs="Times New Roman"/>
          <w:sz w:val="24"/>
          <w:szCs w:val="24"/>
        </w:rPr>
        <w:t xml:space="preserve">.  </w:t>
      </w:r>
      <w:r w:rsidR="00FB2609" w:rsidRPr="00EE7C0D">
        <w:rPr>
          <w:rFonts w:ascii="Calibri" w:eastAsia="Calibri" w:hAnsi="Calibri" w:cs="Times New Roman"/>
          <w:sz w:val="24"/>
          <w:szCs w:val="24"/>
        </w:rPr>
        <w:fldChar w:fldCharType="begin">
          <w:ffData>
            <w:name w:val="Check1"/>
            <w:enabled/>
            <w:calcOnExit w:val="0"/>
            <w:checkBox>
              <w:sizeAuto/>
              <w:default w:val="0"/>
              <w:checked w:val="0"/>
            </w:checkBox>
          </w:ffData>
        </w:fldChar>
      </w:r>
      <w:bookmarkStart w:id="7" w:name="Check1"/>
      <w:r w:rsidR="00FB2609" w:rsidRPr="00EE7C0D">
        <w:rPr>
          <w:rFonts w:ascii="Calibri" w:eastAsia="Calibri" w:hAnsi="Calibri" w:cs="Times New Roman"/>
          <w:sz w:val="24"/>
          <w:szCs w:val="24"/>
        </w:rPr>
        <w:instrText xml:space="preserve"> FORMCHECKBOX </w:instrText>
      </w:r>
      <w:r w:rsidR="00EF76A5">
        <w:rPr>
          <w:rFonts w:ascii="Calibri" w:eastAsia="Calibri" w:hAnsi="Calibri" w:cs="Times New Roman"/>
          <w:sz w:val="24"/>
          <w:szCs w:val="24"/>
        </w:rPr>
      </w:r>
      <w:r w:rsidR="00EF76A5">
        <w:rPr>
          <w:rFonts w:ascii="Calibri" w:eastAsia="Calibri" w:hAnsi="Calibri" w:cs="Times New Roman"/>
          <w:sz w:val="24"/>
          <w:szCs w:val="24"/>
        </w:rPr>
        <w:fldChar w:fldCharType="separate"/>
      </w:r>
      <w:r w:rsidR="00FB2609" w:rsidRPr="00EE7C0D">
        <w:rPr>
          <w:rFonts w:ascii="Calibri" w:eastAsia="Calibri" w:hAnsi="Calibri" w:cs="Times New Roman"/>
          <w:sz w:val="24"/>
          <w:szCs w:val="24"/>
        </w:rPr>
        <w:fldChar w:fldCharType="end"/>
      </w:r>
      <w:bookmarkEnd w:id="7"/>
      <w:r w:rsidRPr="00EE7C0D">
        <w:rPr>
          <w:rFonts w:ascii="Calibri" w:eastAsia="Calibri" w:hAnsi="Calibri" w:cs="Times New Roman"/>
          <w:sz w:val="24"/>
          <w:szCs w:val="24"/>
        </w:rPr>
        <w:t xml:space="preserve"> Yes </w:t>
      </w:r>
      <w:r w:rsidRPr="00EE7C0D">
        <w:rPr>
          <w:rFonts w:ascii="Calibri" w:eastAsia="Calibri" w:hAnsi="Calibri" w:cs="Times New Roman"/>
          <w:sz w:val="24"/>
          <w:szCs w:val="24"/>
        </w:rPr>
        <w:fldChar w:fldCharType="begin">
          <w:ffData>
            <w:name w:val="Check2"/>
            <w:enabled/>
            <w:calcOnExit w:val="0"/>
            <w:checkBox>
              <w:sizeAuto/>
              <w:default w:val="0"/>
              <w:checked w:val="0"/>
            </w:checkBox>
          </w:ffData>
        </w:fldChar>
      </w:r>
      <w:bookmarkStart w:id="8" w:name="Check2"/>
      <w:r w:rsidRPr="00EE7C0D">
        <w:rPr>
          <w:rFonts w:ascii="Calibri" w:eastAsia="Calibri" w:hAnsi="Calibri" w:cs="Times New Roman"/>
          <w:sz w:val="24"/>
          <w:szCs w:val="24"/>
        </w:rPr>
        <w:instrText xml:space="preserve"> FORMCHECKBOX </w:instrText>
      </w:r>
      <w:r w:rsidR="00EF76A5">
        <w:rPr>
          <w:rFonts w:ascii="Calibri" w:eastAsia="Calibri" w:hAnsi="Calibri" w:cs="Times New Roman"/>
          <w:sz w:val="24"/>
          <w:szCs w:val="24"/>
        </w:rPr>
      </w:r>
      <w:r w:rsidR="00EF76A5">
        <w:rPr>
          <w:rFonts w:ascii="Calibri" w:eastAsia="Calibri" w:hAnsi="Calibri" w:cs="Times New Roman"/>
          <w:sz w:val="24"/>
          <w:szCs w:val="24"/>
        </w:rPr>
        <w:fldChar w:fldCharType="separate"/>
      </w:r>
      <w:r w:rsidRPr="00EE7C0D">
        <w:rPr>
          <w:rFonts w:ascii="Calibri" w:eastAsia="Calibri" w:hAnsi="Calibri" w:cs="Times New Roman"/>
          <w:sz w:val="24"/>
          <w:szCs w:val="24"/>
        </w:rPr>
        <w:fldChar w:fldCharType="end"/>
      </w:r>
      <w:bookmarkEnd w:id="8"/>
      <w:r w:rsidRPr="00EE7C0D">
        <w:rPr>
          <w:rFonts w:ascii="Calibri" w:eastAsia="Calibri" w:hAnsi="Calibri" w:cs="Times New Roman"/>
          <w:sz w:val="24"/>
          <w:szCs w:val="24"/>
        </w:rPr>
        <w:t xml:space="preserve"> No</w:t>
      </w:r>
      <w:r w:rsidR="00AC0D9F" w:rsidRPr="00EE7C0D">
        <w:rPr>
          <w:rFonts w:ascii="Calibri" w:eastAsia="Calibri" w:hAnsi="Calibri" w:cs="Times New Roman"/>
          <w:sz w:val="24"/>
          <w:szCs w:val="24"/>
        </w:rPr>
        <w:t xml:space="preserve">  </w:t>
      </w:r>
    </w:p>
    <w:p w14:paraId="4C853030" w14:textId="628FF5D0" w:rsidR="00B04C4E" w:rsidRPr="00EE7C0D" w:rsidRDefault="00B04C4E" w:rsidP="001B4549">
      <w:pPr>
        <w:spacing w:line="259" w:lineRule="auto"/>
        <w:contextualSpacing/>
        <w:rPr>
          <w:rFonts w:ascii="Calibri" w:eastAsia="Calibri" w:hAnsi="Calibri" w:cs="Calibri"/>
          <w:sz w:val="24"/>
          <w:szCs w:val="24"/>
        </w:rPr>
      </w:pPr>
      <w:r w:rsidRPr="00EE7C0D">
        <w:rPr>
          <w:rFonts w:ascii="Calibri" w:eastAsia="Calibri" w:hAnsi="Calibri" w:cs="Calibri"/>
          <w:sz w:val="24"/>
          <w:szCs w:val="24"/>
        </w:rPr>
        <w:t xml:space="preserve">Please provide any additional information to assist us with evaluating your request. </w:t>
      </w:r>
      <w:r w:rsidRPr="00EE7C0D">
        <w:rPr>
          <w:rFonts w:ascii="Calibri" w:eastAsia="Calibri" w:hAnsi="Calibri" w:cs="Calibri"/>
          <w:sz w:val="24"/>
          <w:szCs w:val="24"/>
        </w:rPr>
        <w:fldChar w:fldCharType="begin">
          <w:ffData>
            <w:name w:val="Text17"/>
            <w:enabled/>
            <w:calcOnExit w:val="0"/>
            <w:textInput/>
          </w:ffData>
        </w:fldChar>
      </w:r>
      <w:bookmarkStart w:id="9" w:name="Text17"/>
      <w:r w:rsidRPr="00EE7C0D">
        <w:rPr>
          <w:rFonts w:ascii="Calibri" w:eastAsia="Calibri" w:hAnsi="Calibri" w:cs="Calibri"/>
          <w:sz w:val="24"/>
          <w:szCs w:val="24"/>
        </w:rPr>
        <w:instrText xml:space="preserve"> FORMTEXT </w:instrText>
      </w:r>
      <w:r w:rsidRPr="00EE7C0D">
        <w:rPr>
          <w:rFonts w:ascii="Calibri" w:eastAsia="Calibri" w:hAnsi="Calibri" w:cs="Calibri"/>
          <w:sz w:val="24"/>
          <w:szCs w:val="24"/>
        </w:rPr>
      </w:r>
      <w:r w:rsidRPr="00EE7C0D">
        <w:rPr>
          <w:rFonts w:ascii="Calibri" w:eastAsia="Calibri" w:hAnsi="Calibri" w:cs="Calibri"/>
          <w:sz w:val="24"/>
          <w:szCs w:val="24"/>
        </w:rPr>
        <w:fldChar w:fldCharType="separate"/>
      </w:r>
      <w:r w:rsidRPr="00EE7C0D">
        <w:rPr>
          <w:rFonts w:ascii="Calibri" w:eastAsia="Calibri" w:hAnsi="Calibri" w:cs="Calibri"/>
          <w:noProof/>
          <w:sz w:val="24"/>
          <w:szCs w:val="24"/>
        </w:rPr>
        <w:t> </w:t>
      </w:r>
      <w:r w:rsidRPr="00EE7C0D">
        <w:rPr>
          <w:rFonts w:ascii="Calibri" w:eastAsia="Calibri" w:hAnsi="Calibri" w:cs="Calibri"/>
          <w:noProof/>
          <w:sz w:val="24"/>
          <w:szCs w:val="24"/>
        </w:rPr>
        <w:t> </w:t>
      </w:r>
      <w:r w:rsidRPr="00EE7C0D">
        <w:rPr>
          <w:rFonts w:ascii="Calibri" w:eastAsia="Calibri" w:hAnsi="Calibri" w:cs="Calibri"/>
          <w:noProof/>
          <w:sz w:val="24"/>
          <w:szCs w:val="24"/>
        </w:rPr>
        <w:t> </w:t>
      </w:r>
      <w:r w:rsidRPr="00EE7C0D">
        <w:rPr>
          <w:rFonts w:ascii="Calibri" w:eastAsia="Calibri" w:hAnsi="Calibri" w:cs="Calibri"/>
          <w:noProof/>
          <w:sz w:val="24"/>
          <w:szCs w:val="24"/>
        </w:rPr>
        <w:t> </w:t>
      </w:r>
      <w:r w:rsidRPr="00EE7C0D">
        <w:rPr>
          <w:rFonts w:ascii="Calibri" w:eastAsia="Calibri" w:hAnsi="Calibri" w:cs="Calibri"/>
          <w:noProof/>
          <w:sz w:val="24"/>
          <w:szCs w:val="24"/>
        </w:rPr>
        <w:t> </w:t>
      </w:r>
      <w:r w:rsidRPr="00EE7C0D">
        <w:rPr>
          <w:rFonts w:ascii="Calibri" w:eastAsia="Calibri" w:hAnsi="Calibri" w:cs="Calibri"/>
          <w:sz w:val="24"/>
          <w:szCs w:val="24"/>
        </w:rPr>
        <w:fldChar w:fldCharType="end"/>
      </w:r>
      <w:bookmarkEnd w:id="9"/>
      <w:r w:rsidRPr="00EE7C0D">
        <w:rPr>
          <w:rFonts w:ascii="Calibri" w:eastAsia="Calibri" w:hAnsi="Calibri" w:cs="Calibri"/>
          <w:sz w:val="24"/>
          <w:szCs w:val="24"/>
        </w:rPr>
        <w:t xml:space="preserve"> </w:t>
      </w:r>
    </w:p>
    <w:p w14:paraId="03E9819A" w14:textId="77777777" w:rsidR="001B4549" w:rsidRPr="00EE7C0D" w:rsidRDefault="001B4549" w:rsidP="00E804B9">
      <w:pPr>
        <w:spacing w:line="259" w:lineRule="auto"/>
        <w:contextualSpacing/>
        <w:rPr>
          <w:rFonts w:ascii="Calibri" w:eastAsia="Calibri" w:hAnsi="Calibri" w:cs="Calibri"/>
          <w:sz w:val="24"/>
          <w:szCs w:val="24"/>
        </w:rPr>
      </w:pPr>
    </w:p>
    <w:p w14:paraId="55EFC8C1" w14:textId="77777777" w:rsidR="00FF5AE9" w:rsidRPr="00EE7C0D" w:rsidRDefault="00B04C4E" w:rsidP="00FF5AE9">
      <w:pPr>
        <w:pBdr>
          <w:top w:val="single" w:sz="4" w:space="1" w:color="auto"/>
          <w:left w:val="single" w:sz="4" w:space="4" w:color="auto"/>
          <w:bottom w:val="single" w:sz="4" w:space="1" w:color="auto"/>
          <w:right w:val="single" w:sz="4" w:space="4" w:color="auto"/>
        </w:pBdr>
        <w:spacing w:after="160" w:line="259" w:lineRule="auto"/>
        <w:rPr>
          <w:rFonts w:ascii="Calibri" w:eastAsia="Calibri" w:hAnsi="Calibri" w:cs="Times New Roman"/>
          <w:b/>
          <w:bCs/>
          <w:sz w:val="24"/>
          <w:szCs w:val="24"/>
        </w:rPr>
      </w:pPr>
      <w:r w:rsidRPr="00EE7C0D">
        <w:rPr>
          <w:rFonts w:ascii="Calibri" w:eastAsia="Calibri" w:hAnsi="Calibri" w:cs="Times New Roman"/>
          <w:sz w:val="24"/>
          <w:szCs w:val="24"/>
        </w:rPr>
        <w:t xml:space="preserve">Questions and Requests for TA should be sent via email to </w:t>
      </w:r>
      <w:hyperlink r:id="rId14">
        <w:r w:rsidRPr="00EE7C0D">
          <w:rPr>
            <w:rFonts w:ascii="Calibri" w:eastAsia="Calibri" w:hAnsi="Calibri" w:cs="Times New Roman"/>
            <w:color w:val="0563C1"/>
            <w:sz w:val="24"/>
            <w:szCs w:val="24"/>
            <w:u w:val="single"/>
          </w:rPr>
          <w:t>Natalece.Washington@NACCchildlaw.org</w:t>
        </w:r>
      </w:hyperlink>
      <w:r w:rsidR="00FF5AE9" w:rsidRPr="00EE7C0D">
        <w:rPr>
          <w:rFonts w:ascii="Calibri" w:eastAsia="Calibri" w:hAnsi="Calibri" w:cs="Times New Roman"/>
          <w:b/>
          <w:bCs/>
          <w:sz w:val="24"/>
          <w:szCs w:val="24"/>
        </w:rPr>
        <w:t xml:space="preserve">. </w:t>
      </w:r>
    </w:p>
    <w:p w14:paraId="38BDB4E6" w14:textId="56AD6B07" w:rsidR="00FF5AE9" w:rsidRPr="00EE7C0D" w:rsidRDefault="00FF5AE9" w:rsidP="00FF5AE9">
      <w:pPr>
        <w:pBdr>
          <w:top w:val="single" w:sz="4" w:space="1" w:color="auto"/>
          <w:left w:val="single" w:sz="4" w:space="4" w:color="auto"/>
          <w:bottom w:val="single" w:sz="4" w:space="1" w:color="auto"/>
          <w:right w:val="single" w:sz="4" w:space="4" w:color="auto"/>
        </w:pBdr>
        <w:spacing w:after="160" w:line="259" w:lineRule="auto"/>
        <w:rPr>
          <w:rFonts w:ascii="Calibri" w:eastAsia="Calibri" w:hAnsi="Calibri" w:cs="Times New Roman"/>
          <w:b/>
          <w:bCs/>
          <w:sz w:val="24"/>
          <w:szCs w:val="24"/>
          <w:highlight w:val="yellow"/>
        </w:rPr>
      </w:pPr>
      <w:r w:rsidRPr="00EE7C0D">
        <w:rPr>
          <w:rFonts w:ascii="Calibri" w:eastAsia="Calibri" w:hAnsi="Calibri" w:cs="Times New Roman"/>
          <w:sz w:val="24"/>
          <w:szCs w:val="24"/>
        </w:rPr>
        <w:t>Please note this</w:t>
      </w:r>
      <w:r w:rsidRPr="00EE7C0D">
        <w:rPr>
          <w:rFonts w:ascii="Calibri" w:eastAsia="Calibri" w:hAnsi="Calibri" w:cs="Times New Roman"/>
          <w:i/>
          <w:iCs/>
          <w:sz w:val="24"/>
          <w:szCs w:val="24"/>
        </w:rPr>
        <w:t xml:space="preserve"> </w:t>
      </w:r>
      <w:r w:rsidRPr="00EE7C0D">
        <w:rPr>
          <w:rFonts w:ascii="Calibri" w:eastAsia="Calibri" w:hAnsi="Calibri" w:cs="Times New Roman"/>
          <w:sz w:val="24"/>
          <w:szCs w:val="24"/>
        </w:rPr>
        <w:t xml:space="preserve">is not a program funding opportunity.  It is an opportunity to request limited discretionary TA that may include consultation, support, relationship-building, mentoring, guidance, sharing of resources and information etc. </w:t>
      </w:r>
    </w:p>
    <w:sectPr w:rsidR="00FF5AE9" w:rsidRPr="00EE7C0D" w:rsidSect="00533123">
      <w:headerReference w:type="even" r:id="rId15"/>
      <w:headerReference w:type="default" r:id="rId16"/>
      <w:headerReference w:type="first" r:id="rId17"/>
      <w:footerReference w:type="first" r:id="rId18"/>
      <w:pgSz w:w="12240" w:h="15840"/>
      <w:pgMar w:top="1584" w:right="1267" w:bottom="806" w:left="1022"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1BE47" w14:textId="77777777" w:rsidR="00EF76A5" w:rsidRDefault="00EF76A5" w:rsidP="000D66E2">
      <w:r>
        <w:separator/>
      </w:r>
    </w:p>
  </w:endnote>
  <w:endnote w:type="continuationSeparator" w:id="0">
    <w:p w14:paraId="3B38D5EB" w14:textId="77777777" w:rsidR="00EF76A5" w:rsidRDefault="00EF76A5" w:rsidP="000D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2611454"/>
      <w:docPartObj>
        <w:docPartGallery w:val="Page Numbers (Bottom of Page)"/>
        <w:docPartUnique/>
      </w:docPartObj>
    </w:sdtPr>
    <w:sdtEndPr>
      <w:rPr>
        <w:rStyle w:val="PageNumber"/>
      </w:rPr>
    </w:sdtEndPr>
    <w:sdtContent>
      <w:p w14:paraId="102344F2" w14:textId="0BD183BE" w:rsidR="00942E12" w:rsidRDefault="00942E12" w:rsidP="00BC1F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9D8E056" w14:textId="77777777" w:rsidR="00942E12" w:rsidRDefault="00942E12" w:rsidP="00942E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84AA" w14:textId="29DF8D45" w:rsidR="002F67B4" w:rsidRPr="003F3066" w:rsidRDefault="00B04C4E" w:rsidP="00186307">
    <w:pPr>
      <w:jc w:val="center"/>
      <w:rPr>
        <w:rFonts w:ascii="Calibri" w:hAnsi="Calibri"/>
        <w:i/>
        <w:sz w:val="20"/>
        <w:szCs w:val="20"/>
      </w:rPr>
    </w:pPr>
    <w:r>
      <w:rPr>
        <w:noProof/>
      </w:rPr>
      <w:drawing>
        <wp:anchor distT="0" distB="0" distL="114300" distR="114300" simplePos="0" relativeHeight="251663360" behindDoc="1" locked="0" layoutInCell="1" allowOverlap="1" wp14:anchorId="6B7BDD06" wp14:editId="0D41A18E">
          <wp:simplePos x="0" y="0"/>
          <wp:positionH relativeFrom="margin">
            <wp:align>left</wp:align>
          </wp:positionH>
          <wp:positionV relativeFrom="page">
            <wp:posOffset>9273540</wp:posOffset>
          </wp:positionV>
          <wp:extent cx="6706927" cy="2908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Footer.png"/>
                  <pic:cNvPicPr/>
                </pic:nvPicPr>
                <pic:blipFill>
                  <a:blip r:embed="rId1">
                    <a:extLst>
                      <a:ext uri="{28A0092B-C50C-407E-A947-70E740481C1C}">
                        <a14:useLocalDpi xmlns:a14="http://schemas.microsoft.com/office/drawing/2010/main" val="0"/>
                      </a:ext>
                    </a:extLst>
                  </a:blip>
                  <a:stretch>
                    <a:fillRect/>
                  </a:stretch>
                </pic:blipFill>
                <pic:spPr>
                  <a:xfrm>
                    <a:off x="0" y="0"/>
                    <a:ext cx="6706927" cy="2908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BC7C" w14:textId="395E28DB" w:rsidR="004B799B" w:rsidRDefault="004B799B">
    <w:pPr>
      <w:pStyle w:val="Footer"/>
    </w:pPr>
    <w:r>
      <w:rPr>
        <w:noProof/>
      </w:rPr>
      <w:drawing>
        <wp:anchor distT="0" distB="0" distL="114300" distR="114300" simplePos="0" relativeHeight="251659264" behindDoc="1" locked="0" layoutInCell="1" allowOverlap="1" wp14:anchorId="6C5239C4" wp14:editId="0831D8E3">
          <wp:simplePos x="0" y="0"/>
          <wp:positionH relativeFrom="page">
            <wp:posOffset>584254</wp:posOffset>
          </wp:positionH>
          <wp:positionV relativeFrom="page">
            <wp:posOffset>9372600</wp:posOffset>
          </wp:positionV>
          <wp:extent cx="6712942" cy="28346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Footer.png"/>
                  <pic:cNvPicPr/>
                </pic:nvPicPr>
                <pic:blipFill>
                  <a:blip r:embed="rId1">
                    <a:extLst>
                      <a:ext uri="{28A0092B-C50C-407E-A947-70E740481C1C}">
                        <a14:useLocalDpi xmlns:a14="http://schemas.microsoft.com/office/drawing/2010/main" val="0"/>
                      </a:ext>
                    </a:extLst>
                  </a:blip>
                  <a:stretch>
                    <a:fillRect/>
                  </a:stretch>
                </pic:blipFill>
                <pic:spPr>
                  <a:xfrm>
                    <a:off x="0" y="0"/>
                    <a:ext cx="6712942" cy="283464"/>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C3E1" w14:textId="5CE508F5" w:rsidR="00533123" w:rsidRDefault="00533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0AC2A" w14:textId="77777777" w:rsidR="00EF76A5" w:rsidRDefault="00EF76A5" w:rsidP="000D66E2">
      <w:r>
        <w:separator/>
      </w:r>
    </w:p>
  </w:footnote>
  <w:footnote w:type="continuationSeparator" w:id="0">
    <w:p w14:paraId="22C35DB9" w14:textId="77777777" w:rsidR="00EF76A5" w:rsidRDefault="00EF76A5" w:rsidP="000D6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726C" w14:textId="705B0CB0" w:rsidR="00754019" w:rsidRDefault="00754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97E7" w14:textId="7002C20E" w:rsidR="00B04C4E" w:rsidRDefault="00B04C4E">
    <w:pPr>
      <w:pStyle w:val="Header"/>
    </w:pPr>
    <w:r>
      <w:rPr>
        <w:noProof/>
      </w:rPr>
      <w:drawing>
        <wp:anchor distT="0" distB="0" distL="114300" distR="114300" simplePos="0" relativeHeight="251661312" behindDoc="1" locked="0" layoutInCell="1" allowOverlap="1" wp14:anchorId="3A091D45" wp14:editId="0AB4B15E">
          <wp:simplePos x="0" y="0"/>
          <wp:positionH relativeFrom="page">
            <wp:posOffset>648970</wp:posOffset>
          </wp:positionH>
          <wp:positionV relativeFrom="page">
            <wp:posOffset>457200</wp:posOffset>
          </wp:positionV>
          <wp:extent cx="6611112" cy="621792"/>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er.png"/>
                  <pic:cNvPicPr/>
                </pic:nvPicPr>
                <pic:blipFill>
                  <a:blip r:embed="rId1">
                    <a:extLst>
                      <a:ext uri="{28A0092B-C50C-407E-A947-70E740481C1C}">
                        <a14:useLocalDpi xmlns:a14="http://schemas.microsoft.com/office/drawing/2010/main" val="0"/>
                      </a:ext>
                    </a:extLst>
                  </a:blip>
                  <a:stretch>
                    <a:fillRect/>
                  </a:stretch>
                </pic:blipFill>
                <pic:spPr>
                  <a:xfrm>
                    <a:off x="0" y="0"/>
                    <a:ext cx="6611112" cy="62179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2FBC" w14:textId="5823CC22" w:rsidR="008B3169" w:rsidRDefault="008B3169">
    <w:pPr>
      <w:pStyle w:val="Header"/>
    </w:pPr>
    <w:r>
      <w:rPr>
        <w:noProof/>
      </w:rPr>
      <w:drawing>
        <wp:anchor distT="0" distB="0" distL="114300" distR="114300" simplePos="0" relativeHeight="251658240" behindDoc="1" locked="0" layoutInCell="1" allowOverlap="1" wp14:anchorId="39E009D8" wp14:editId="72BA8EBB">
          <wp:simplePos x="0" y="0"/>
          <wp:positionH relativeFrom="page">
            <wp:posOffset>571500</wp:posOffset>
          </wp:positionH>
          <wp:positionV relativeFrom="page">
            <wp:posOffset>457200</wp:posOffset>
          </wp:positionV>
          <wp:extent cx="6611112" cy="621792"/>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er.png"/>
                  <pic:cNvPicPr/>
                </pic:nvPicPr>
                <pic:blipFill>
                  <a:blip r:embed="rId1">
                    <a:extLst>
                      <a:ext uri="{28A0092B-C50C-407E-A947-70E740481C1C}">
                        <a14:useLocalDpi xmlns:a14="http://schemas.microsoft.com/office/drawing/2010/main" val="0"/>
                      </a:ext>
                    </a:extLst>
                  </a:blip>
                  <a:stretch>
                    <a:fillRect/>
                  </a:stretch>
                </pic:blipFill>
                <pic:spPr>
                  <a:xfrm>
                    <a:off x="0" y="0"/>
                    <a:ext cx="6611112" cy="621792"/>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570F" w14:textId="677D4651" w:rsidR="00754019" w:rsidRDefault="007540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BB5D" w14:textId="4BFF7BF9" w:rsidR="00754019" w:rsidRDefault="007540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41E5" w14:textId="34DB98AF" w:rsidR="00533123" w:rsidRDefault="00533123">
    <w:pPr>
      <w:pStyle w:val="Header"/>
    </w:pPr>
    <w:r>
      <w:rPr>
        <w:noProof/>
      </w:rPr>
      <w:drawing>
        <wp:anchor distT="0" distB="0" distL="114300" distR="114300" simplePos="0" relativeHeight="251665408" behindDoc="1" locked="0" layoutInCell="1" allowOverlap="1" wp14:anchorId="7BCFBAC4" wp14:editId="6B3CE377">
          <wp:simplePos x="0" y="0"/>
          <wp:positionH relativeFrom="page">
            <wp:posOffset>571500</wp:posOffset>
          </wp:positionH>
          <wp:positionV relativeFrom="page">
            <wp:posOffset>457200</wp:posOffset>
          </wp:positionV>
          <wp:extent cx="6611112" cy="621792"/>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er.png"/>
                  <pic:cNvPicPr/>
                </pic:nvPicPr>
                <pic:blipFill>
                  <a:blip r:embed="rId1">
                    <a:extLst>
                      <a:ext uri="{28A0092B-C50C-407E-A947-70E740481C1C}">
                        <a14:useLocalDpi xmlns:a14="http://schemas.microsoft.com/office/drawing/2010/main" val="0"/>
                      </a:ext>
                    </a:extLst>
                  </a:blip>
                  <a:stretch>
                    <a:fillRect/>
                  </a:stretch>
                </pic:blipFill>
                <pic:spPr>
                  <a:xfrm>
                    <a:off x="0" y="0"/>
                    <a:ext cx="6611112" cy="6217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B0E06"/>
    <w:multiLevelType w:val="hybridMultilevel"/>
    <w:tmpl w:val="6CAA4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AA16EF"/>
    <w:multiLevelType w:val="hybridMultilevel"/>
    <w:tmpl w:val="E9029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02285E"/>
    <w:multiLevelType w:val="hybridMultilevel"/>
    <w:tmpl w:val="C4FC7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FF"/>
    <w:rsid w:val="000078ED"/>
    <w:rsid w:val="00021D71"/>
    <w:rsid w:val="00031666"/>
    <w:rsid w:val="00042923"/>
    <w:rsid w:val="000523F7"/>
    <w:rsid w:val="00053235"/>
    <w:rsid w:val="00063BE9"/>
    <w:rsid w:val="000644D5"/>
    <w:rsid w:val="00083B72"/>
    <w:rsid w:val="00084D88"/>
    <w:rsid w:val="0009149B"/>
    <w:rsid w:val="00093064"/>
    <w:rsid w:val="000961F4"/>
    <w:rsid w:val="000A27C1"/>
    <w:rsid w:val="000C226A"/>
    <w:rsid w:val="000D021C"/>
    <w:rsid w:val="000D07D3"/>
    <w:rsid w:val="000D5E50"/>
    <w:rsid w:val="000D66E2"/>
    <w:rsid w:val="000F0FB3"/>
    <w:rsid w:val="000F79CB"/>
    <w:rsid w:val="000F7E39"/>
    <w:rsid w:val="00105002"/>
    <w:rsid w:val="00110294"/>
    <w:rsid w:val="00117406"/>
    <w:rsid w:val="0012344A"/>
    <w:rsid w:val="00127F1D"/>
    <w:rsid w:val="00134081"/>
    <w:rsid w:val="00145AB7"/>
    <w:rsid w:val="001528D6"/>
    <w:rsid w:val="00156229"/>
    <w:rsid w:val="0015637B"/>
    <w:rsid w:val="00162397"/>
    <w:rsid w:val="00164831"/>
    <w:rsid w:val="00167170"/>
    <w:rsid w:val="00172F05"/>
    <w:rsid w:val="001740B5"/>
    <w:rsid w:val="00186307"/>
    <w:rsid w:val="00191D1D"/>
    <w:rsid w:val="00194121"/>
    <w:rsid w:val="00195880"/>
    <w:rsid w:val="001A1ACA"/>
    <w:rsid w:val="001A2FEE"/>
    <w:rsid w:val="001B4549"/>
    <w:rsid w:val="001D56AA"/>
    <w:rsid w:val="001F7D7E"/>
    <w:rsid w:val="0020034A"/>
    <w:rsid w:val="00215D58"/>
    <w:rsid w:val="00220606"/>
    <w:rsid w:val="00225610"/>
    <w:rsid w:val="0022634A"/>
    <w:rsid w:val="00244922"/>
    <w:rsid w:val="002459A4"/>
    <w:rsid w:val="00247FB7"/>
    <w:rsid w:val="00255044"/>
    <w:rsid w:val="00261625"/>
    <w:rsid w:val="00266442"/>
    <w:rsid w:val="002702FE"/>
    <w:rsid w:val="00270B37"/>
    <w:rsid w:val="00273312"/>
    <w:rsid w:val="002766F4"/>
    <w:rsid w:val="00287880"/>
    <w:rsid w:val="00290C97"/>
    <w:rsid w:val="002967BA"/>
    <w:rsid w:val="002A4B09"/>
    <w:rsid w:val="002B4FE8"/>
    <w:rsid w:val="002C6AD6"/>
    <w:rsid w:val="002E6101"/>
    <w:rsid w:val="002F67B4"/>
    <w:rsid w:val="00327083"/>
    <w:rsid w:val="00346925"/>
    <w:rsid w:val="00360A99"/>
    <w:rsid w:val="00397A2C"/>
    <w:rsid w:val="003B26EF"/>
    <w:rsid w:val="003B2F77"/>
    <w:rsid w:val="003B4FB1"/>
    <w:rsid w:val="003C5A59"/>
    <w:rsid w:val="003F1F7A"/>
    <w:rsid w:val="003F21C6"/>
    <w:rsid w:val="003F2290"/>
    <w:rsid w:val="003F3066"/>
    <w:rsid w:val="00411AC5"/>
    <w:rsid w:val="004129D3"/>
    <w:rsid w:val="004153F1"/>
    <w:rsid w:val="00417548"/>
    <w:rsid w:val="0043469E"/>
    <w:rsid w:val="00441A14"/>
    <w:rsid w:val="00451D59"/>
    <w:rsid w:val="004542E5"/>
    <w:rsid w:val="00457499"/>
    <w:rsid w:val="0046033D"/>
    <w:rsid w:val="004606E3"/>
    <w:rsid w:val="00465540"/>
    <w:rsid w:val="004666DA"/>
    <w:rsid w:val="00482F9F"/>
    <w:rsid w:val="00492AB2"/>
    <w:rsid w:val="00494823"/>
    <w:rsid w:val="004A47CF"/>
    <w:rsid w:val="004B6D88"/>
    <w:rsid w:val="004B799B"/>
    <w:rsid w:val="004C3507"/>
    <w:rsid w:val="004D1EF2"/>
    <w:rsid w:val="004D397E"/>
    <w:rsid w:val="004D41C0"/>
    <w:rsid w:val="004E4226"/>
    <w:rsid w:val="004F3952"/>
    <w:rsid w:val="0050479C"/>
    <w:rsid w:val="005105B3"/>
    <w:rsid w:val="005115EA"/>
    <w:rsid w:val="00513571"/>
    <w:rsid w:val="005143BA"/>
    <w:rsid w:val="00516B6D"/>
    <w:rsid w:val="00517B26"/>
    <w:rsid w:val="00530163"/>
    <w:rsid w:val="00530262"/>
    <w:rsid w:val="00532BCA"/>
    <w:rsid w:val="00533123"/>
    <w:rsid w:val="00534B81"/>
    <w:rsid w:val="00540CF1"/>
    <w:rsid w:val="0054189B"/>
    <w:rsid w:val="00542986"/>
    <w:rsid w:val="00565185"/>
    <w:rsid w:val="00576A9C"/>
    <w:rsid w:val="005833F4"/>
    <w:rsid w:val="0059215D"/>
    <w:rsid w:val="005A3394"/>
    <w:rsid w:val="005A5B3C"/>
    <w:rsid w:val="005A7D4F"/>
    <w:rsid w:val="005B4088"/>
    <w:rsid w:val="005D13CF"/>
    <w:rsid w:val="005D5859"/>
    <w:rsid w:val="005F182F"/>
    <w:rsid w:val="0060121A"/>
    <w:rsid w:val="00601D38"/>
    <w:rsid w:val="006078A5"/>
    <w:rsid w:val="00611A30"/>
    <w:rsid w:val="006121CC"/>
    <w:rsid w:val="006234E9"/>
    <w:rsid w:val="00636C09"/>
    <w:rsid w:val="00655450"/>
    <w:rsid w:val="006757FC"/>
    <w:rsid w:val="00677681"/>
    <w:rsid w:val="006800A0"/>
    <w:rsid w:val="00683E90"/>
    <w:rsid w:val="006B2DC4"/>
    <w:rsid w:val="006C31AD"/>
    <w:rsid w:val="006C50D0"/>
    <w:rsid w:val="006D3C52"/>
    <w:rsid w:val="006E04AB"/>
    <w:rsid w:val="006E110E"/>
    <w:rsid w:val="006F3D55"/>
    <w:rsid w:val="006F61B8"/>
    <w:rsid w:val="006F7677"/>
    <w:rsid w:val="007045E3"/>
    <w:rsid w:val="007157F7"/>
    <w:rsid w:val="007221B2"/>
    <w:rsid w:val="00724CFF"/>
    <w:rsid w:val="007337E6"/>
    <w:rsid w:val="00754019"/>
    <w:rsid w:val="00760353"/>
    <w:rsid w:val="0076469D"/>
    <w:rsid w:val="0076686A"/>
    <w:rsid w:val="0077045B"/>
    <w:rsid w:val="0077082C"/>
    <w:rsid w:val="00790FB1"/>
    <w:rsid w:val="00796669"/>
    <w:rsid w:val="007A6040"/>
    <w:rsid w:val="007D1D1F"/>
    <w:rsid w:val="007F3537"/>
    <w:rsid w:val="007F4BEF"/>
    <w:rsid w:val="008005F8"/>
    <w:rsid w:val="008022F6"/>
    <w:rsid w:val="00821C73"/>
    <w:rsid w:val="00832265"/>
    <w:rsid w:val="00865297"/>
    <w:rsid w:val="00865C0B"/>
    <w:rsid w:val="0088176D"/>
    <w:rsid w:val="008826FF"/>
    <w:rsid w:val="008A1CEB"/>
    <w:rsid w:val="008B1CEB"/>
    <w:rsid w:val="008B3169"/>
    <w:rsid w:val="008C148A"/>
    <w:rsid w:val="008C430E"/>
    <w:rsid w:val="008E1259"/>
    <w:rsid w:val="008E5570"/>
    <w:rsid w:val="00905021"/>
    <w:rsid w:val="0091008A"/>
    <w:rsid w:val="00910223"/>
    <w:rsid w:val="009131C1"/>
    <w:rsid w:val="00936F3B"/>
    <w:rsid w:val="00940BFF"/>
    <w:rsid w:val="00942E12"/>
    <w:rsid w:val="00983E17"/>
    <w:rsid w:val="009A0B88"/>
    <w:rsid w:val="009B1184"/>
    <w:rsid w:val="009C1516"/>
    <w:rsid w:val="009C582F"/>
    <w:rsid w:val="009C784D"/>
    <w:rsid w:val="009D1EBA"/>
    <w:rsid w:val="00A01893"/>
    <w:rsid w:val="00A02EF2"/>
    <w:rsid w:val="00A0335D"/>
    <w:rsid w:val="00A17ED0"/>
    <w:rsid w:val="00A207C2"/>
    <w:rsid w:val="00A244EA"/>
    <w:rsid w:val="00A26243"/>
    <w:rsid w:val="00A3009A"/>
    <w:rsid w:val="00A33224"/>
    <w:rsid w:val="00A375DB"/>
    <w:rsid w:val="00A42A69"/>
    <w:rsid w:val="00A73707"/>
    <w:rsid w:val="00A9450F"/>
    <w:rsid w:val="00A94E69"/>
    <w:rsid w:val="00AA53CF"/>
    <w:rsid w:val="00AB7D3A"/>
    <w:rsid w:val="00AC0D9F"/>
    <w:rsid w:val="00AC1A3E"/>
    <w:rsid w:val="00AC530B"/>
    <w:rsid w:val="00AD709F"/>
    <w:rsid w:val="00AE0547"/>
    <w:rsid w:val="00AE7769"/>
    <w:rsid w:val="00AF104F"/>
    <w:rsid w:val="00AF1EA8"/>
    <w:rsid w:val="00B04C4E"/>
    <w:rsid w:val="00B10B5E"/>
    <w:rsid w:val="00B16FC4"/>
    <w:rsid w:val="00B20AB3"/>
    <w:rsid w:val="00B23D7F"/>
    <w:rsid w:val="00B319D6"/>
    <w:rsid w:val="00B32C89"/>
    <w:rsid w:val="00B44594"/>
    <w:rsid w:val="00B54578"/>
    <w:rsid w:val="00B5490C"/>
    <w:rsid w:val="00B566C3"/>
    <w:rsid w:val="00B719C7"/>
    <w:rsid w:val="00B71D4C"/>
    <w:rsid w:val="00B72592"/>
    <w:rsid w:val="00B7538B"/>
    <w:rsid w:val="00B75683"/>
    <w:rsid w:val="00BA1B46"/>
    <w:rsid w:val="00BB471F"/>
    <w:rsid w:val="00BC1F67"/>
    <w:rsid w:val="00C03E7B"/>
    <w:rsid w:val="00C0680C"/>
    <w:rsid w:val="00C341ED"/>
    <w:rsid w:val="00C5786E"/>
    <w:rsid w:val="00C65E4A"/>
    <w:rsid w:val="00C8097B"/>
    <w:rsid w:val="00C921EB"/>
    <w:rsid w:val="00CB0734"/>
    <w:rsid w:val="00CB22D7"/>
    <w:rsid w:val="00CB3ED6"/>
    <w:rsid w:val="00CB425F"/>
    <w:rsid w:val="00CB7F53"/>
    <w:rsid w:val="00CD7D91"/>
    <w:rsid w:val="00CF4854"/>
    <w:rsid w:val="00D04FF3"/>
    <w:rsid w:val="00D20FC7"/>
    <w:rsid w:val="00D233E0"/>
    <w:rsid w:val="00D31171"/>
    <w:rsid w:val="00D454CC"/>
    <w:rsid w:val="00D45E6F"/>
    <w:rsid w:val="00D4761A"/>
    <w:rsid w:val="00D53462"/>
    <w:rsid w:val="00D57DEF"/>
    <w:rsid w:val="00D81C78"/>
    <w:rsid w:val="00D83CBF"/>
    <w:rsid w:val="00D85B8E"/>
    <w:rsid w:val="00D8681B"/>
    <w:rsid w:val="00D877E4"/>
    <w:rsid w:val="00D95195"/>
    <w:rsid w:val="00D96931"/>
    <w:rsid w:val="00D978CA"/>
    <w:rsid w:val="00DC1F9A"/>
    <w:rsid w:val="00DC4C9C"/>
    <w:rsid w:val="00DC6EF9"/>
    <w:rsid w:val="00DE16D5"/>
    <w:rsid w:val="00DF39EC"/>
    <w:rsid w:val="00DF5D18"/>
    <w:rsid w:val="00DF6625"/>
    <w:rsid w:val="00DF7633"/>
    <w:rsid w:val="00E03006"/>
    <w:rsid w:val="00E27F17"/>
    <w:rsid w:val="00E30257"/>
    <w:rsid w:val="00E67A24"/>
    <w:rsid w:val="00E70961"/>
    <w:rsid w:val="00E72D0B"/>
    <w:rsid w:val="00E77607"/>
    <w:rsid w:val="00E77F77"/>
    <w:rsid w:val="00E804B9"/>
    <w:rsid w:val="00E8752D"/>
    <w:rsid w:val="00E95C7F"/>
    <w:rsid w:val="00EA0BC7"/>
    <w:rsid w:val="00EA1848"/>
    <w:rsid w:val="00EA4FE1"/>
    <w:rsid w:val="00EB6E79"/>
    <w:rsid w:val="00ED08A2"/>
    <w:rsid w:val="00ED2E9E"/>
    <w:rsid w:val="00EE6734"/>
    <w:rsid w:val="00EE74E5"/>
    <w:rsid w:val="00EE7C0D"/>
    <w:rsid w:val="00EF544E"/>
    <w:rsid w:val="00EF76A5"/>
    <w:rsid w:val="00F04BF5"/>
    <w:rsid w:val="00F0503B"/>
    <w:rsid w:val="00F15B5E"/>
    <w:rsid w:val="00F2001F"/>
    <w:rsid w:val="00F20EE3"/>
    <w:rsid w:val="00F23680"/>
    <w:rsid w:val="00F23DD4"/>
    <w:rsid w:val="00F35C27"/>
    <w:rsid w:val="00F434B0"/>
    <w:rsid w:val="00F62FEE"/>
    <w:rsid w:val="00F64462"/>
    <w:rsid w:val="00F76A96"/>
    <w:rsid w:val="00FA67BB"/>
    <w:rsid w:val="00FB0A08"/>
    <w:rsid w:val="00FB2609"/>
    <w:rsid w:val="00FB73FB"/>
    <w:rsid w:val="00FD1047"/>
    <w:rsid w:val="00FD3478"/>
    <w:rsid w:val="00FD6C47"/>
    <w:rsid w:val="00FE5B7F"/>
    <w:rsid w:val="00FF3755"/>
    <w:rsid w:val="00FF37B8"/>
    <w:rsid w:val="00FF5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FA2B5"/>
  <w15:docId w15:val="{F0C46326-E0F0-D64F-AC47-1B612257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C09"/>
    <w:rPr>
      <w:rFonts w:eastAsiaTheme="minorEastAsia"/>
    </w:rPr>
  </w:style>
  <w:style w:type="paragraph" w:styleId="Heading1">
    <w:name w:val="heading 1"/>
    <w:basedOn w:val="Normal"/>
    <w:link w:val="Heading1Char"/>
    <w:uiPriority w:val="9"/>
    <w:qFormat/>
    <w:rsid w:val="0018630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E1259"/>
    <w:rPr>
      <w:rFonts w:ascii="Calibri" w:eastAsiaTheme="majorEastAsia" w:hAnsi="Calibri" w:cstheme="majorBidi"/>
      <w:sz w:val="20"/>
      <w:szCs w:val="20"/>
    </w:rPr>
  </w:style>
  <w:style w:type="paragraph" w:styleId="EnvelopeAddress">
    <w:name w:val="envelope address"/>
    <w:basedOn w:val="Normal"/>
    <w:uiPriority w:val="99"/>
    <w:semiHidden/>
    <w:unhideWhenUsed/>
    <w:rsid w:val="008E1259"/>
    <w:pPr>
      <w:framePr w:w="7920" w:h="1980" w:hRule="exact" w:hSpace="180" w:wrap="auto" w:hAnchor="page" w:xAlign="center" w:yAlign="bottom"/>
      <w:ind w:left="2880"/>
    </w:pPr>
    <w:rPr>
      <w:rFonts w:ascii="Calibri" w:eastAsiaTheme="majorEastAsia" w:hAnsi="Calibri" w:cstheme="majorBidi"/>
      <w:sz w:val="24"/>
      <w:szCs w:val="24"/>
    </w:rPr>
  </w:style>
  <w:style w:type="paragraph" w:styleId="BalloonText">
    <w:name w:val="Balloon Text"/>
    <w:basedOn w:val="Normal"/>
    <w:link w:val="BalloonTextChar"/>
    <w:uiPriority w:val="99"/>
    <w:semiHidden/>
    <w:unhideWhenUsed/>
    <w:rsid w:val="00940BFF"/>
    <w:rPr>
      <w:rFonts w:ascii="Tahoma" w:hAnsi="Tahoma" w:cs="Tahoma"/>
      <w:sz w:val="16"/>
      <w:szCs w:val="16"/>
    </w:rPr>
  </w:style>
  <w:style w:type="character" w:customStyle="1" w:styleId="BalloonTextChar">
    <w:name w:val="Balloon Text Char"/>
    <w:basedOn w:val="DefaultParagraphFont"/>
    <w:link w:val="BalloonText"/>
    <w:uiPriority w:val="99"/>
    <w:semiHidden/>
    <w:rsid w:val="00940BFF"/>
    <w:rPr>
      <w:rFonts w:ascii="Tahoma" w:hAnsi="Tahoma" w:cs="Tahoma"/>
      <w:sz w:val="16"/>
      <w:szCs w:val="16"/>
    </w:rPr>
  </w:style>
  <w:style w:type="paragraph" w:styleId="Header">
    <w:name w:val="header"/>
    <w:basedOn w:val="Normal"/>
    <w:link w:val="HeaderChar"/>
    <w:uiPriority w:val="99"/>
    <w:unhideWhenUsed/>
    <w:rsid w:val="000D66E2"/>
    <w:pPr>
      <w:tabs>
        <w:tab w:val="center" w:pos="4680"/>
        <w:tab w:val="right" w:pos="9360"/>
      </w:tabs>
    </w:pPr>
  </w:style>
  <w:style w:type="character" w:customStyle="1" w:styleId="HeaderChar">
    <w:name w:val="Header Char"/>
    <w:basedOn w:val="DefaultParagraphFont"/>
    <w:link w:val="Header"/>
    <w:uiPriority w:val="99"/>
    <w:rsid w:val="000D66E2"/>
  </w:style>
  <w:style w:type="paragraph" w:styleId="Footer">
    <w:name w:val="footer"/>
    <w:basedOn w:val="Normal"/>
    <w:link w:val="FooterChar"/>
    <w:uiPriority w:val="99"/>
    <w:unhideWhenUsed/>
    <w:rsid w:val="000D66E2"/>
    <w:pPr>
      <w:tabs>
        <w:tab w:val="center" w:pos="4680"/>
        <w:tab w:val="right" w:pos="9360"/>
      </w:tabs>
    </w:pPr>
  </w:style>
  <w:style w:type="character" w:customStyle="1" w:styleId="FooterChar">
    <w:name w:val="Footer Char"/>
    <w:basedOn w:val="DefaultParagraphFont"/>
    <w:link w:val="Footer"/>
    <w:uiPriority w:val="99"/>
    <w:rsid w:val="000D66E2"/>
  </w:style>
  <w:style w:type="character" w:styleId="Hyperlink">
    <w:name w:val="Hyperlink"/>
    <w:basedOn w:val="DefaultParagraphFont"/>
    <w:unhideWhenUsed/>
    <w:rsid w:val="0059215D"/>
    <w:rPr>
      <w:color w:val="0000FF" w:themeColor="hyperlink"/>
      <w:u w:val="single"/>
    </w:rPr>
  </w:style>
  <w:style w:type="character" w:customStyle="1" w:styleId="Heading1Char">
    <w:name w:val="Heading 1 Char"/>
    <w:basedOn w:val="DefaultParagraphFont"/>
    <w:link w:val="Heading1"/>
    <w:uiPriority w:val="9"/>
    <w:rsid w:val="00186307"/>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186307"/>
    <w:rPr>
      <w:color w:val="800080" w:themeColor="followedHyperlink"/>
      <w:u w:val="single"/>
    </w:rPr>
  </w:style>
  <w:style w:type="character" w:styleId="UnresolvedMention">
    <w:name w:val="Unresolved Mention"/>
    <w:basedOn w:val="DefaultParagraphFont"/>
    <w:uiPriority w:val="99"/>
    <w:semiHidden/>
    <w:unhideWhenUsed/>
    <w:rsid w:val="002F67B4"/>
    <w:rPr>
      <w:color w:val="605E5C"/>
      <w:shd w:val="clear" w:color="auto" w:fill="E1DFDD"/>
    </w:rPr>
  </w:style>
  <w:style w:type="paragraph" w:styleId="ListParagraph">
    <w:name w:val="List Paragraph"/>
    <w:basedOn w:val="Normal"/>
    <w:uiPriority w:val="34"/>
    <w:qFormat/>
    <w:rsid w:val="00CB425F"/>
    <w:pPr>
      <w:ind w:left="720"/>
      <w:contextualSpacing/>
    </w:pPr>
    <w:rPr>
      <w:sz w:val="24"/>
      <w:szCs w:val="24"/>
    </w:rPr>
  </w:style>
  <w:style w:type="character" w:styleId="CommentReference">
    <w:name w:val="annotation reference"/>
    <w:basedOn w:val="DefaultParagraphFont"/>
    <w:uiPriority w:val="99"/>
    <w:semiHidden/>
    <w:unhideWhenUsed/>
    <w:rsid w:val="00A9450F"/>
    <w:rPr>
      <w:sz w:val="16"/>
      <w:szCs w:val="16"/>
    </w:rPr>
  </w:style>
  <w:style w:type="paragraph" w:styleId="CommentText">
    <w:name w:val="annotation text"/>
    <w:basedOn w:val="Normal"/>
    <w:link w:val="CommentTextChar"/>
    <w:uiPriority w:val="99"/>
    <w:semiHidden/>
    <w:unhideWhenUsed/>
    <w:rsid w:val="00A9450F"/>
    <w:rPr>
      <w:sz w:val="20"/>
      <w:szCs w:val="20"/>
    </w:rPr>
  </w:style>
  <w:style w:type="character" w:customStyle="1" w:styleId="CommentTextChar">
    <w:name w:val="Comment Text Char"/>
    <w:basedOn w:val="DefaultParagraphFont"/>
    <w:link w:val="CommentText"/>
    <w:uiPriority w:val="99"/>
    <w:semiHidden/>
    <w:rsid w:val="00A9450F"/>
    <w:rPr>
      <w:sz w:val="20"/>
      <w:szCs w:val="20"/>
    </w:rPr>
  </w:style>
  <w:style w:type="paragraph" w:styleId="CommentSubject">
    <w:name w:val="annotation subject"/>
    <w:basedOn w:val="CommentText"/>
    <w:next w:val="CommentText"/>
    <w:link w:val="CommentSubjectChar"/>
    <w:uiPriority w:val="99"/>
    <w:semiHidden/>
    <w:unhideWhenUsed/>
    <w:rsid w:val="00A9450F"/>
    <w:rPr>
      <w:b/>
      <w:bCs/>
    </w:rPr>
  </w:style>
  <w:style w:type="character" w:customStyle="1" w:styleId="CommentSubjectChar">
    <w:name w:val="Comment Subject Char"/>
    <w:basedOn w:val="CommentTextChar"/>
    <w:link w:val="CommentSubject"/>
    <w:uiPriority w:val="99"/>
    <w:semiHidden/>
    <w:rsid w:val="00A9450F"/>
    <w:rPr>
      <w:b/>
      <w:bCs/>
      <w:sz w:val="20"/>
      <w:szCs w:val="20"/>
    </w:rPr>
  </w:style>
  <w:style w:type="paragraph" w:styleId="FootnoteText">
    <w:name w:val="footnote text"/>
    <w:basedOn w:val="Normal"/>
    <w:link w:val="FootnoteTextChar"/>
    <w:uiPriority w:val="99"/>
    <w:semiHidden/>
    <w:unhideWhenUsed/>
    <w:rsid w:val="009C1516"/>
    <w:rPr>
      <w:sz w:val="20"/>
      <w:szCs w:val="20"/>
    </w:rPr>
  </w:style>
  <w:style w:type="character" w:customStyle="1" w:styleId="FootnoteTextChar">
    <w:name w:val="Footnote Text Char"/>
    <w:basedOn w:val="DefaultParagraphFont"/>
    <w:link w:val="FootnoteText"/>
    <w:uiPriority w:val="99"/>
    <w:semiHidden/>
    <w:rsid w:val="009C1516"/>
    <w:rPr>
      <w:sz w:val="20"/>
      <w:szCs w:val="20"/>
    </w:rPr>
  </w:style>
  <w:style w:type="character" w:styleId="FootnoteReference">
    <w:name w:val="footnote reference"/>
    <w:basedOn w:val="DefaultParagraphFont"/>
    <w:uiPriority w:val="99"/>
    <w:semiHidden/>
    <w:unhideWhenUsed/>
    <w:rsid w:val="009C1516"/>
    <w:rPr>
      <w:vertAlign w:val="superscript"/>
    </w:rPr>
  </w:style>
  <w:style w:type="character" w:styleId="PageNumber">
    <w:name w:val="page number"/>
    <w:basedOn w:val="DefaultParagraphFont"/>
    <w:uiPriority w:val="99"/>
    <w:semiHidden/>
    <w:unhideWhenUsed/>
    <w:rsid w:val="00942E12"/>
  </w:style>
  <w:style w:type="table" w:styleId="TableGrid">
    <w:name w:val="Table Grid"/>
    <w:basedOn w:val="TableNormal"/>
    <w:uiPriority w:val="59"/>
    <w:rsid w:val="004C3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04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63BE9"/>
    <w:rPr>
      <w:sz w:val="20"/>
      <w:szCs w:val="20"/>
    </w:rPr>
  </w:style>
  <w:style w:type="character" w:customStyle="1" w:styleId="EndnoteTextChar">
    <w:name w:val="Endnote Text Char"/>
    <w:basedOn w:val="DefaultParagraphFont"/>
    <w:link w:val="EndnoteText"/>
    <w:uiPriority w:val="99"/>
    <w:semiHidden/>
    <w:rsid w:val="00063BE9"/>
    <w:rPr>
      <w:rFonts w:eastAsiaTheme="minorEastAsia"/>
      <w:sz w:val="20"/>
      <w:szCs w:val="20"/>
    </w:rPr>
  </w:style>
  <w:style w:type="character" w:styleId="EndnoteReference">
    <w:name w:val="endnote reference"/>
    <w:basedOn w:val="DefaultParagraphFont"/>
    <w:uiPriority w:val="99"/>
    <w:semiHidden/>
    <w:unhideWhenUsed/>
    <w:rsid w:val="00063BE9"/>
    <w:rPr>
      <w:vertAlign w:val="superscript"/>
    </w:rPr>
  </w:style>
  <w:style w:type="paragraph" w:styleId="Revision">
    <w:name w:val="Revision"/>
    <w:hidden/>
    <w:uiPriority w:val="99"/>
    <w:semiHidden/>
    <w:rsid w:val="00E804B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530">
      <w:bodyDiv w:val="1"/>
      <w:marLeft w:val="0"/>
      <w:marRight w:val="0"/>
      <w:marTop w:val="0"/>
      <w:marBottom w:val="0"/>
      <w:divBdr>
        <w:top w:val="none" w:sz="0" w:space="0" w:color="auto"/>
        <w:left w:val="none" w:sz="0" w:space="0" w:color="auto"/>
        <w:bottom w:val="none" w:sz="0" w:space="0" w:color="auto"/>
        <w:right w:val="none" w:sz="0" w:space="0" w:color="auto"/>
      </w:divBdr>
    </w:div>
    <w:div w:id="74861484">
      <w:bodyDiv w:val="1"/>
      <w:marLeft w:val="0"/>
      <w:marRight w:val="0"/>
      <w:marTop w:val="0"/>
      <w:marBottom w:val="0"/>
      <w:divBdr>
        <w:top w:val="none" w:sz="0" w:space="0" w:color="auto"/>
        <w:left w:val="none" w:sz="0" w:space="0" w:color="auto"/>
        <w:bottom w:val="none" w:sz="0" w:space="0" w:color="auto"/>
        <w:right w:val="none" w:sz="0" w:space="0" w:color="auto"/>
      </w:divBdr>
    </w:div>
    <w:div w:id="79259639">
      <w:bodyDiv w:val="1"/>
      <w:marLeft w:val="0"/>
      <w:marRight w:val="0"/>
      <w:marTop w:val="0"/>
      <w:marBottom w:val="0"/>
      <w:divBdr>
        <w:top w:val="none" w:sz="0" w:space="0" w:color="auto"/>
        <w:left w:val="none" w:sz="0" w:space="0" w:color="auto"/>
        <w:bottom w:val="none" w:sz="0" w:space="0" w:color="auto"/>
        <w:right w:val="none" w:sz="0" w:space="0" w:color="auto"/>
      </w:divBdr>
    </w:div>
    <w:div w:id="116029924">
      <w:bodyDiv w:val="1"/>
      <w:marLeft w:val="0"/>
      <w:marRight w:val="0"/>
      <w:marTop w:val="0"/>
      <w:marBottom w:val="0"/>
      <w:divBdr>
        <w:top w:val="none" w:sz="0" w:space="0" w:color="auto"/>
        <w:left w:val="none" w:sz="0" w:space="0" w:color="auto"/>
        <w:bottom w:val="none" w:sz="0" w:space="0" w:color="auto"/>
        <w:right w:val="none" w:sz="0" w:space="0" w:color="auto"/>
      </w:divBdr>
    </w:div>
    <w:div w:id="243998012">
      <w:bodyDiv w:val="1"/>
      <w:marLeft w:val="0"/>
      <w:marRight w:val="0"/>
      <w:marTop w:val="0"/>
      <w:marBottom w:val="0"/>
      <w:divBdr>
        <w:top w:val="none" w:sz="0" w:space="0" w:color="auto"/>
        <w:left w:val="none" w:sz="0" w:space="0" w:color="auto"/>
        <w:bottom w:val="none" w:sz="0" w:space="0" w:color="auto"/>
        <w:right w:val="none" w:sz="0" w:space="0" w:color="auto"/>
      </w:divBdr>
    </w:div>
    <w:div w:id="289021410">
      <w:bodyDiv w:val="1"/>
      <w:marLeft w:val="0"/>
      <w:marRight w:val="0"/>
      <w:marTop w:val="0"/>
      <w:marBottom w:val="0"/>
      <w:divBdr>
        <w:top w:val="none" w:sz="0" w:space="0" w:color="auto"/>
        <w:left w:val="none" w:sz="0" w:space="0" w:color="auto"/>
        <w:bottom w:val="none" w:sz="0" w:space="0" w:color="auto"/>
        <w:right w:val="none" w:sz="0" w:space="0" w:color="auto"/>
      </w:divBdr>
    </w:div>
    <w:div w:id="332493806">
      <w:bodyDiv w:val="1"/>
      <w:marLeft w:val="0"/>
      <w:marRight w:val="0"/>
      <w:marTop w:val="0"/>
      <w:marBottom w:val="0"/>
      <w:divBdr>
        <w:top w:val="none" w:sz="0" w:space="0" w:color="auto"/>
        <w:left w:val="none" w:sz="0" w:space="0" w:color="auto"/>
        <w:bottom w:val="none" w:sz="0" w:space="0" w:color="auto"/>
        <w:right w:val="none" w:sz="0" w:space="0" w:color="auto"/>
      </w:divBdr>
    </w:div>
    <w:div w:id="346367563">
      <w:bodyDiv w:val="1"/>
      <w:marLeft w:val="0"/>
      <w:marRight w:val="0"/>
      <w:marTop w:val="0"/>
      <w:marBottom w:val="0"/>
      <w:divBdr>
        <w:top w:val="none" w:sz="0" w:space="0" w:color="auto"/>
        <w:left w:val="none" w:sz="0" w:space="0" w:color="auto"/>
        <w:bottom w:val="none" w:sz="0" w:space="0" w:color="auto"/>
        <w:right w:val="none" w:sz="0" w:space="0" w:color="auto"/>
      </w:divBdr>
    </w:div>
    <w:div w:id="1154178033">
      <w:bodyDiv w:val="1"/>
      <w:marLeft w:val="0"/>
      <w:marRight w:val="0"/>
      <w:marTop w:val="0"/>
      <w:marBottom w:val="0"/>
      <w:divBdr>
        <w:top w:val="none" w:sz="0" w:space="0" w:color="auto"/>
        <w:left w:val="none" w:sz="0" w:space="0" w:color="auto"/>
        <w:bottom w:val="none" w:sz="0" w:space="0" w:color="auto"/>
        <w:right w:val="none" w:sz="0" w:space="0" w:color="auto"/>
      </w:divBdr>
    </w:div>
    <w:div w:id="1360548695">
      <w:bodyDiv w:val="1"/>
      <w:marLeft w:val="0"/>
      <w:marRight w:val="0"/>
      <w:marTop w:val="0"/>
      <w:marBottom w:val="0"/>
      <w:divBdr>
        <w:top w:val="none" w:sz="0" w:space="0" w:color="auto"/>
        <w:left w:val="none" w:sz="0" w:space="0" w:color="auto"/>
        <w:bottom w:val="none" w:sz="0" w:space="0" w:color="auto"/>
        <w:right w:val="none" w:sz="0" w:space="0" w:color="auto"/>
      </w:divBdr>
    </w:div>
    <w:div w:id="1364132002">
      <w:bodyDiv w:val="1"/>
      <w:marLeft w:val="0"/>
      <w:marRight w:val="0"/>
      <w:marTop w:val="0"/>
      <w:marBottom w:val="0"/>
      <w:divBdr>
        <w:top w:val="none" w:sz="0" w:space="0" w:color="auto"/>
        <w:left w:val="none" w:sz="0" w:space="0" w:color="auto"/>
        <w:bottom w:val="none" w:sz="0" w:space="0" w:color="auto"/>
        <w:right w:val="none" w:sz="0" w:space="0" w:color="auto"/>
      </w:divBdr>
    </w:div>
    <w:div w:id="1374966735">
      <w:bodyDiv w:val="1"/>
      <w:marLeft w:val="0"/>
      <w:marRight w:val="0"/>
      <w:marTop w:val="0"/>
      <w:marBottom w:val="0"/>
      <w:divBdr>
        <w:top w:val="none" w:sz="0" w:space="0" w:color="auto"/>
        <w:left w:val="none" w:sz="0" w:space="0" w:color="auto"/>
        <w:bottom w:val="none" w:sz="0" w:space="0" w:color="auto"/>
        <w:right w:val="none" w:sz="0" w:space="0" w:color="auto"/>
      </w:divBdr>
    </w:div>
    <w:div w:id="1629623768">
      <w:bodyDiv w:val="1"/>
      <w:marLeft w:val="0"/>
      <w:marRight w:val="0"/>
      <w:marTop w:val="0"/>
      <w:marBottom w:val="0"/>
      <w:divBdr>
        <w:top w:val="none" w:sz="0" w:space="0" w:color="auto"/>
        <w:left w:val="none" w:sz="0" w:space="0" w:color="auto"/>
        <w:bottom w:val="none" w:sz="0" w:space="0" w:color="auto"/>
        <w:right w:val="none" w:sz="0" w:space="0" w:color="auto"/>
      </w:divBdr>
    </w:div>
    <w:div w:id="1673139998">
      <w:bodyDiv w:val="1"/>
      <w:marLeft w:val="0"/>
      <w:marRight w:val="0"/>
      <w:marTop w:val="0"/>
      <w:marBottom w:val="0"/>
      <w:divBdr>
        <w:top w:val="none" w:sz="0" w:space="0" w:color="auto"/>
        <w:left w:val="none" w:sz="0" w:space="0" w:color="auto"/>
        <w:bottom w:val="none" w:sz="0" w:space="0" w:color="auto"/>
        <w:right w:val="none" w:sz="0" w:space="0" w:color="auto"/>
      </w:divBdr>
    </w:div>
    <w:div w:id="1709257421">
      <w:bodyDiv w:val="1"/>
      <w:marLeft w:val="0"/>
      <w:marRight w:val="0"/>
      <w:marTop w:val="0"/>
      <w:marBottom w:val="0"/>
      <w:divBdr>
        <w:top w:val="none" w:sz="0" w:space="0" w:color="auto"/>
        <w:left w:val="none" w:sz="0" w:space="0" w:color="auto"/>
        <w:bottom w:val="none" w:sz="0" w:space="0" w:color="auto"/>
        <w:right w:val="none" w:sz="0" w:space="0" w:color="auto"/>
      </w:divBdr>
    </w:div>
    <w:div w:id="1819489819">
      <w:bodyDiv w:val="1"/>
      <w:marLeft w:val="0"/>
      <w:marRight w:val="0"/>
      <w:marTop w:val="0"/>
      <w:marBottom w:val="0"/>
      <w:divBdr>
        <w:top w:val="none" w:sz="0" w:space="0" w:color="auto"/>
        <w:left w:val="none" w:sz="0" w:space="0" w:color="auto"/>
        <w:bottom w:val="none" w:sz="0" w:space="0" w:color="auto"/>
        <w:right w:val="none" w:sz="0" w:space="0" w:color="auto"/>
      </w:divBdr>
    </w:div>
    <w:div w:id="2115787652">
      <w:bodyDiv w:val="1"/>
      <w:marLeft w:val="0"/>
      <w:marRight w:val="0"/>
      <w:marTop w:val="0"/>
      <w:marBottom w:val="0"/>
      <w:divBdr>
        <w:top w:val="none" w:sz="0" w:space="0" w:color="auto"/>
        <w:left w:val="none" w:sz="0" w:space="0" w:color="auto"/>
        <w:bottom w:val="none" w:sz="0" w:space="0" w:color="auto"/>
        <w:right w:val="none" w:sz="0" w:space="0" w:color="auto"/>
      </w:divBdr>
    </w:div>
    <w:div w:id="21436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Natalece.Washington@NACCchildlaw.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04103-1675-CC40-A1D2-658B9DD8F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Children's Hospital</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140638</dc:creator>
  <cp:keywords/>
  <dc:description/>
  <cp:lastModifiedBy>Natalece Washington</cp:lastModifiedBy>
  <cp:revision>3</cp:revision>
  <cp:lastPrinted>2019-02-22T18:34:00Z</cp:lastPrinted>
  <dcterms:created xsi:type="dcterms:W3CDTF">2021-05-13T23:39:00Z</dcterms:created>
  <dcterms:modified xsi:type="dcterms:W3CDTF">2021-05-14T15:49:00Z</dcterms:modified>
</cp:coreProperties>
</file>